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95" w:rsidRDefault="009A25F2" w:rsidP="009A2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F2">
        <w:rPr>
          <w:rFonts w:ascii="Times New Roman" w:hAnsi="Times New Roman" w:cs="Times New Roman"/>
          <w:b/>
          <w:sz w:val="28"/>
          <w:szCs w:val="28"/>
        </w:rPr>
        <w:t>Інформація про результати перевірки</w:t>
      </w:r>
    </w:p>
    <w:p w:rsidR="009A25F2" w:rsidRPr="009A25F2" w:rsidRDefault="009A25F2" w:rsidP="009A25F2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5F2">
        <w:rPr>
          <w:rFonts w:ascii="Times New Roman" w:hAnsi="Times New Roman"/>
          <w:sz w:val="28"/>
          <w:szCs w:val="28"/>
        </w:rPr>
        <w:t>Відповідно до пунктів 1 і 2 частини п’ятої статті 5 Закону України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A25F2">
        <w:rPr>
          <w:rFonts w:ascii="Times New Roman" w:hAnsi="Times New Roman"/>
          <w:sz w:val="28"/>
          <w:szCs w:val="28"/>
        </w:rPr>
        <w:t xml:space="preserve">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</w:t>
      </w:r>
      <w:r>
        <w:rPr>
          <w:rFonts w:ascii="Times New Roman" w:hAnsi="Times New Roman"/>
          <w:sz w:val="28"/>
          <w:szCs w:val="28"/>
        </w:rPr>
        <w:t xml:space="preserve">року                       </w:t>
      </w:r>
      <w:r w:rsidRPr="009A25F2">
        <w:rPr>
          <w:rFonts w:ascii="Times New Roman" w:hAnsi="Times New Roman"/>
          <w:sz w:val="28"/>
          <w:szCs w:val="28"/>
        </w:rPr>
        <w:t xml:space="preserve"> № 563</w:t>
      </w:r>
      <w:r w:rsidR="00C81177" w:rsidRPr="00C81177">
        <w:rPr>
          <w:rFonts w:ascii="Times New Roman" w:hAnsi="Times New Roman"/>
          <w:sz w:val="28"/>
          <w:szCs w:val="28"/>
        </w:rPr>
        <w:t xml:space="preserve"> </w:t>
      </w:r>
      <w:r w:rsidRPr="009A25F2">
        <w:rPr>
          <w:rFonts w:ascii="Times New Roman" w:hAnsi="Times New Roman"/>
          <w:sz w:val="28"/>
          <w:szCs w:val="28"/>
        </w:rPr>
        <w:t xml:space="preserve">(зі змінами), </w:t>
      </w:r>
      <w:r>
        <w:rPr>
          <w:rFonts w:ascii="Times New Roman" w:hAnsi="Times New Roman"/>
          <w:sz w:val="28"/>
          <w:szCs w:val="28"/>
        </w:rPr>
        <w:t xml:space="preserve">управлінням зовнішньоекономічної діяльності </w:t>
      </w:r>
      <w:r w:rsidRPr="009A25F2">
        <w:rPr>
          <w:rFonts w:ascii="Times New Roman" w:hAnsi="Times New Roman"/>
          <w:sz w:val="28"/>
          <w:szCs w:val="28"/>
        </w:rPr>
        <w:t>Дніпропетровсько</w:t>
      </w:r>
      <w:r>
        <w:rPr>
          <w:rFonts w:ascii="Times New Roman" w:hAnsi="Times New Roman"/>
          <w:sz w:val="28"/>
          <w:szCs w:val="28"/>
        </w:rPr>
        <w:t>ї</w:t>
      </w:r>
      <w:r w:rsidRPr="009A25F2">
        <w:rPr>
          <w:rFonts w:ascii="Times New Roman" w:hAnsi="Times New Roman"/>
          <w:sz w:val="28"/>
          <w:szCs w:val="28"/>
        </w:rPr>
        <w:t xml:space="preserve"> обласно</w:t>
      </w:r>
      <w:r>
        <w:rPr>
          <w:rFonts w:ascii="Times New Roman" w:hAnsi="Times New Roman"/>
          <w:sz w:val="28"/>
          <w:szCs w:val="28"/>
        </w:rPr>
        <w:t>ї</w:t>
      </w:r>
      <w:r w:rsidRPr="009A25F2">
        <w:rPr>
          <w:rFonts w:ascii="Times New Roman" w:hAnsi="Times New Roman"/>
          <w:sz w:val="28"/>
          <w:szCs w:val="28"/>
        </w:rPr>
        <w:t xml:space="preserve"> державної адміністраці</w:t>
      </w:r>
      <w:r>
        <w:rPr>
          <w:rFonts w:ascii="Times New Roman" w:hAnsi="Times New Roman"/>
          <w:sz w:val="28"/>
          <w:szCs w:val="28"/>
        </w:rPr>
        <w:t>ї</w:t>
      </w:r>
      <w:r w:rsidRPr="009A25F2">
        <w:rPr>
          <w:rFonts w:ascii="Times New Roman" w:hAnsi="Times New Roman"/>
          <w:sz w:val="28"/>
          <w:szCs w:val="28"/>
        </w:rPr>
        <w:t xml:space="preserve">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="00564653">
        <w:rPr>
          <w:rFonts w:ascii="Times New Roman" w:hAnsi="Times New Roman"/>
          <w:sz w:val="28"/>
          <w:szCs w:val="28"/>
        </w:rPr>
        <w:t>Шихмагомедової</w:t>
      </w:r>
      <w:proofErr w:type="spellEnd"/>
      <w:r w:rsidRPr="009A25F2">
        <w:rPr>
          <w:rFonts w:ascii="Times New Roman" w:hAnsi="Times New Roman"/>
          <w:sz w:val="28"/>
          <w:szCs w:val="28"/>
        </w:rPr>
        <w:t xml:space="preserve"> </w:t>
      </w:r>
      <w:r w:rsidR="00564653">
        <w:rPr>
          <w:rFonts w:ascii="Times New Roman" w:hAnsi="Times New Roman"/>
          <w:sz w:val="28"/>
          <w:szCs w:val="28"/>
        </w:rPr>
        <w:t>Вікторії</w:t>
      </w:r>
      <w:r w:rsidR="00E06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4653">
        <w:rPr>
          <w:rFonts w:ascii="Times New Roman" w:hAnsi="Times New Roman"/>
          <w:sz w:val="28"/>
          <w:szCs w:val="28"/>
        </w:rPr>
        <w:t>Мурад</w:t>
      </w:r>
      <w:r w:rsidR="00FE3827">
        <w:rPr>
          <w:rFonts w:ascii="Times New Roman" w:hAnsi="Times New Roman"/>
          <w:sz w:val="28"/>
          <w:szCs w:val="28"/>
        </w:rPr>
        <w:t>івни</w:t>
      </w:r>
      <w:proofErr w:type="spellEnd"/>
      <w:r w:rsidRPr="009A25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E3827">
        <w:rPr>
          <w:rFonts w:ascii="Times New Roman" w:hAnsi="Times New Roman"/>
          <w:sz w:val="28"/>
          <w:szCs w:val="28"/>
        </w:rPr>
        <w:t>спеціаліста</w:t>
      </w:r>
      <w:r w:rsidR="00E06E68">
        <w:rPr>
          <w:rFonts w:ascii="Times New Roman" w:hAnsi="Times New Roman"/>
          <w:sz w:val="28"/>
          <w:szCs w:val="28"/>
        </w:rPr>
        <w:t xml:space="preserve"> відділу міжнародного співробітництва та виставкової діяльності </w:t>
      </w:r>
      <w:r w:rsidRPr="009A25F2">
        <w:rPr>
          <w:rFonts w:ascii="Times New Roman" w:hAnsi="Times New Roman"/>
          <w:sz w:val="28"/>
          <w:szCs w:val="28"/>
        </w:rPr>
        <w:t>управління зовнішньоекономічної діяльності Дніпропетровської обласної державної адміністрації.</w:t>
      </w:r>
    </w:p>
    <w:p w:rsidR="009A25F2" w:rsidRPr="009A25F2" w:rsidRDefault="009A25F2" w:rsidP="009A25F2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5F2"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 w:rsidR="00FE3827">
        <w:rPr>
          <w:rFonts w:ascii="Times New Roman" w:hAnsi="Times New Roman"/>
          <w:sz w:val="28"/>
          <w:szCs w:val="28"/>
        </w:rPr>
        <w:br/>
      </w:r>
      <w:proofErr w:type="spellStart"/>
      <w:r w:rsidR="00564653">
        <w:rPr>
          <w:rFonts w:ascii="Times New Roman" w:hAnsi="Times New Roman"/>
          <w:sz w:val="28"/>
          <w:szCs w:val="28"/>
        </w:rPr>
        <w:t>Шихмагомедова</w:t>
      </w:r>
      <w:proofErr w:type="spellEnd"/>
      <w:r w:rsidRPr="009A25F2">
        <w:rPr>
          <w:rFonts w:ascii="Times New Roman" w:hAnsi="Times New Roman"/>
          <w:sz w:val="28"/>
          <w:szCs w:val="28"/>
        </w:rPr>
        <w:t xml:space="preserve"> </w:t>
      </w:r>
      <w:r w:rsidR="00564653">
        <w:rPr>
          <w:rFonts w:ascii="Times New Roman" w:hAnsi="Times New Roman"/>
          <w:sz w:val="28"/>
          <w:szCs w:val="28"/>
        </w:rPr>
        <w:t>В</w:t>
      </w:r>
      <w:r w:rsidRPr="009A25F2">
        <w:rPr>
          <w:rFonts w:ascii="Times New Roman" w:hAnsi="Times New Roman"/>
          <w:sz w:val="28"/>
          <w:szCs w:val="28"/>
        </w:rPr>
        <w:t>.</w:t>
      </w:r>
      <w:r w:rsidR="00564653">
        <w:rPr>
          <w:rFonts w:ascii="Times New Roman" w:hAnsi="Times New Roman"/>
          <w:sz w:val="28"/>
          <w:szCs w:val="28"/>
        </w:rPr>
        <w:t>М</w:t>
      </w:r>
      <w:r w:rsidRPr="009A25F2">
        <w:rPr>
          <w:rFonts w:ascii="Times New Roman" w:hAnsi="Times New Roman"/>
          <w:sz w:val="28"/>
          <w:szCs w:val="28"/>
        </w:rPr>
        <w:t>.</w:t>
      </w:r>
      <w:r w:rsidR="00564653">
        <w:rPr>
          <w:rFonts w:ascii="Times New Roman" w:hAnsi="Times New Roman"/>
          <w:sz w:val="28"/>
          <w:szCs w:val="28"/>
        </w:rPr>
        <w:t xml:space="preserve"> (на підставі Висновку про результати перевірки відомостей про особу – (додаток 2</w:t>
      </w:r>
      <w:r w:rsidR="00564653" w:rsidRPr="00564653">
        <w:rPr>
          <w:rFonts w:ascii="Times New Roman" w:hAnsi="Times New Roman"/>
          <w:sz w:val="28"/>
          <w:szCs w:val="28"/>
          <w:vertAlign w:val="superscript"/>
        </w:rPr>
        <w:t>1</w:t>
      </w:r>
      <w:r w:rsidR="0056465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64653">
        <w:rPr>
          <w:rFonts w:ascii="Times New Roman" w:hAnsi="Times New Roman"/>
          <w:sz w:val="28"/>
          <w:szCs w:val="28"/>
        </w:rPr>
        <w:t>до Порядку) відповідно до пункту 36</w:t>
      </w:r>
      <w:r w:rsidR="00564653" w:rsidRPr="00564653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64653">
        <w:rPr>
          <w:rFonts w:ascii="Times New Roman" w:hAnsi="Times New Roman"/>
          <w:sz w:val="28"/>
          <w:szCs w:val="28"/>
        </w:rPr>
        <w:t>Порядку</w:t>
      </w:r>
      <w:r w:rsidR="00873CB8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="00564653">
        <w:rPr>
          <w:rFonts w:ascii="Times New Roman" w:hAnsi="Times New Roman"/>
          <w:sz w:val="28"/>
          <w:szCs w:val="28"/>
        </w:rPr>
        <w:t xml:space="preserve"> </w:t>
      </w:r>
      <w:r w:rsidRPr="009A25F2">
        <w:rPr>
          <w:rFonts w:ascii="Times New Roman" w:hAnsi="Times New Roman"/>
          <w:sz w:val="28"/>
          <w:szCs w:val="28"/>
        </w:rPr>
        <w:t xml:space="preserve">не застосовуються заборони, </w:t>
      </w:r>
      <w:r>
        <w:rPr>
          <w:rFonts w:ascii="Times New Roman" w:hAnsi="Times New Roman"/>
          <w:sz w:val="28"/>
          <w:szCs w:val="28"/>
        </w:rPr>
        <w:t>передба</w:t>
      </w:r>
      <w:r w:rsidRPr="009A25F2">
        <w:rPr>
          <w:rFonts w:ascii="Times New Roman" w:hAnsi="Times New Roman"/>
          <w:sz w:val="28"/>
          <w:szCs w:val="28"/>
        </w:rPr>
        <w:t>чені частин</w:t>
      </w:r>
      <w:r w:rsidR="00A75833">
        <w:rPr>
          <w:rFonts w:ascii="Times New Roman" w:hAnsi="Times New Roman"/>
          <w:sz w:val="28"/>
          <w:szCs w:val="28"/>
        </w:rPr>
        <w:t>ами</w:t>
      </w:r>
      <w:r w:rsidRPr="009A25F2">
        <w:rPr>
          <w:rFonts w:ascii="Times New Roman" w:hAnsi="Times New Roman"/>
          <w:sz w:val="28"/>
          <w:szCs w:val="28"/>
        </w:rPr>
        <w:t xml:space="preserve"> третьою і четвертою</w:t>
      </w:r>
      <w:r w:rsidR="00A75833">
        <w:rPr>
          <w:rFonts w:ascii="Times New Roman" w:hAnsi="Times New Roman"/>
          <w:sz w:val="28"/>
          <w:szCs w:val="28"/>
        </w:rPr>
        <w:t xml:space="preserve"> </w:t>
      </w:r>
      <w:r w:rsidRPr="009A25F2">
        <w:rPr>
          <w:rFonts w:ascii="Times New Roman" w:hAnsi="Times New Roman"/>
          <w:sz w:val="28"/>
          <w:szCs w:val="28"/>
        </w:rPr>
        <w:t>статті 1 Закону України “Про очищення влади”.</w:t>
      </w:r>
      <w:r w:rsidRPr="009A25F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A25F2" w:rsidRPr="009A25F2" w:rsidRDefault="009A25F2" w:rsidP="009A2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25F2" w:rsidRPr="009A25F2" w:rsidSect="00A4045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1B"/>
    <w:rsid w:val="000A72B9"/>
    <w:rsid w:val="00126C41"/>
    <w:rsid w:val="00564653"/>
    <w:rsid w:val="007A16D2"/>
    <w:rsid w:val="0085621B"/>
    <w:rsid w:val="00873CB8"/>
    <w:rsid w:val="009A25F2"/>
    <w:rsid w:val="00A4045E"/>
    <w:rsid w:val="00A75833"/>
    <w:rsid w:val="00AF7E95"/>
    <w:rsid w:val="00C344CB"/>
    <w:rsid w:val="00C81177"/>
    <w:rsid w:val="00E06E68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D258"/>
  <w15:docId w15:val="{AF579B10-0D46-4EFB-AFCB-5B309AA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Макарихіна Інна Олександрівна</dc:creator>
  <cp:lastModifiedBy>Щедрова Ірина Анатоліївна</cp:lastModifiedBy>
  <cp:revision>11</cp:revision>
  <cp:lastPrinted>2020-03-11T16:44:00Z</cp:lastPrinted>
  <dcterms:created xsi:type="dcterms:W3CDTF">2020-03-11T16:22:00Z</dcterms:created>
  <dcterms:modified xsi:type="dcterms:W3CDTF">2024-12-04T12:32:00Z</dcterms:modified>
</cp:coreProperties>
</file>