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6FEE15" w14:textId="5AB74E32" w:rsidR="00180A7D" w:rsidRPr="005E4F76" w:rsidRDefault="00180A7D" w:rsidP="00F420B0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5E4F76">
        <w:rPr>
          <w:b/>
          <w:bCs/>
          <w:sz w:val="22"/>
          <w:szCs w:val="22"/>
        </w:rPr>
        <w:t>Повідомлення</w:t>
      </w:r>
      <w:r w:rsidR="005E4F76">
        <w:rPr>
          <w:b/>
          <w:bCs/>
          <w:sz w:val="22"/>
          <w:szCs w:val="22"/>
        </w:rPr>
        <w:t xml:space="preserve"> </w:t>
      </w:r>
      <w:r w:rsidRPr="005E4F76">
        <w:rPr>
          <w:b/>
          <w:bCs/>
          <w:sz w:val="22"/>
          <w:szCs w:val="22"/>
        </w:rPr>
        <w:t>про</w:t>
      </w:r>
      <w:r w:rsidR="009043FC" w:rsidRPr="005E4F76">
        <w:rPr>
          <w:b/>
          <w:bCs/>
          <w:sz w:val="22"/>
          <w:szCs w:val="22"/>
        </w:rPr>
        <w:t xml:space="preserve"> наміри отримати дозвіл на викиди</w:t>
      </w:r>
    </w:p>
    <w:p w14:paraId="1856042D" w14:textId="77777777" w:rsidR="00AE370D" w:rsidRPr="00F420B0" w:rsidRDefault="00AE370D" w:rsidP="00AE370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  <w:u w:val="single"/>
        </w:rPr>
      </w:pPr>
      <w:bookmarkStart w:id="1" w:name="n121"/>
      <w:bookmarkEnd w:id="1"/>
    </w:p>
    <w:p w14:paraId="0569BD1A" w14:textId="24FF056F" w:rsidR="00196E9A" w:rsidRPr="006951D3" w:rsidRDefault="00196E9A" w:rsidP="00AE370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6951D3">
        <w:rPr>
          <w:sz w:val="20"/>
          <w:szCs w:val="20"/>
          <w:u w:val="single"/>
        </w:rPr>
        <w:t>Повне та скорочене найменування суб’єкта господарювання:</w:t>
      </w:r>
      <w:r w:rsidRPr="006951D3">
        <w:rPr>
          <w:sz w:val="20"/>
          <w:szCs w:val="20"/>
        </w:rPr>
        <w:t xml:space="preserve"> </w:t>
      </w:r>
      <w:bookmarkStart w:id="2" w:name="_Hlk205386536"/>
      <w:r w:rsidR="00861DC4" w:rsidRPr="006951D3">
        <w:rPr>
          <w:sz w:val="20"/>
          <w:szCs w:val="20"/>
        </w:rPr>
        <w:t xml:space="preserve">ТОВАРИСТВО З </w:t>
      </w:r>
      <w:r w:rsidR="00A118C0" w:rsidRPr="006951D3">
        <w:rPr>
          <w:sz w:val="20"/>
          <w:szCs w:val="20"/>
        </w:rPr>
        <w:t>ОБМЕЖЕН</w:t>
      </w:r>
      <w:r w:rsidR="00861DC4" w:rsidRPr="006951D3">
        <w:rPr>
          <w:sz w:val="20"/>
          <w:szCs w:val="20"/>
        </w:rPr>
        <w:t>ОЮ ВІДПОВІДАЛЬНІСТЮ</w:t>
      </w:r>
      <w:r w:rsidRPr="006951D3">
        <w:rPr>
          <w:sz w:val="20"/>
          <w:szCs w:val="20"/>
        </w:rPr>
        <w:t xml:space="preserve"> </w:t>
      </w:r>
      <w:bookmarkStart w:id="3" w:name="n115"/>
      <w:bookmarkStart w:id="4" w:name="_Hlk78972110"/>
      <w:bookmarkEnd w:id="3"/>
      <w:r w:rsidRPr="006951D3">
        <w:rPr>
          <w:sz w:val="20"/>
          <w:szCs w:val="20"/>
        </w:rPr>
        <w:t>«</w:t>
      </w:r>
      <w:r w:rsidR="00A118C0" w:rsidRPr="006951D3">
        <w:rPr>
          <w:sz w:val="20"/>
          <w:szCs w:val="20"/>
        </w:rPr>
        <w:t>МАРГАНЕЦЬКА</w:t>
      </w:r>
      <w:r w:rsidR="00D93709" w:rsidRPr="006951D3">
        <w:rPr>
          <w:sz w:val="20"/>
          <w:szCs w:val="20"/>
        </w:rPr>
        <w:t xml:space="preserve"> ПТАХОФАБРИКА</w:t>
      </w:r>
      <w:r w:rsidRPr="006951D3">
        <w:rPr>
          <w:sz w:val="20"/>
          <w:szCs w:val="20"/>
        </w:rPr>
        <w:t>»</w:t>
      </w:r>
      <w:bookmarkEnd w:id="2"/>
      <w:bookmarkEnd w:id="4"/>
      <w:r w:rsidRPr="006951D3">
        <w:rPr>
          <w:sz w:val="20"/>
          <w:szCs w:val="20"/>
        </w:rPr>
        <w:t xml:space="preserve"> (скорочен</w:t>
      </w:r>
      <w:r w:rsidR="00F420B0" w:rsidRPr="006951D3">
        <w:rPr>
          <w:sz w:val="20"/>
          <w:szCs w:val="20"/>
        </w:rPr>
        <w:t>е:</w:t>
      </w:r>
      <w:r w:rsidRPr="006951D3">
        <w:rPr>
          <w:sz w:val="20"/>
          <w:szCs w:val="20"/>
        </w:rPr>
        <w:t xml:space="preserve"> </w:t>
      </w:r>
      <w:r w:rsidR="00330846" w:rsidRPr="006951D3">
        <w:rPr>
          <w:sz w:val="20"/>
          <w:szCs w:val="20"/>
        </w:rPr>
        <w:t>Т</w:t>
      </w:r>
      <w:r w:rsidR="00A118C0" w:rsidRPr="006951D3">
        <w:rPr>
          <w:sz w:val="20"/>
          <w:szCs w:val="20"/>
        </w:rPr>
        <w:t>О</w:t>
      </w:r>
      <w:r w:rsidR="00330846" w:rsidRPr="006951D3">
        <w:rPr>
          <w:sz w:val="20"/>
          <w:szCs w:val="20"/>
        </w:rPr>
        <w:t>В</w:t>
      </w:r>
      <w:r w:rsidRPr="006951D3">
        <w:rPr>
          <w:sz w:val="20"/>
          <w:szCs w:val="20"/>
        </w:rPr>
        <w:t xml:space="preserve"> </w:t>
      </w:r>
      <w:r w:rsidR="00330846" w:rsidRPr="006951D3">
        <w:rPr>
          <w:sz w:val="20"/>
          <w:szCs w:val="20"/>
        </w:rPr>
        <w:t>«</w:t>
      </w:r>
      <w:r w:rsidR="00760C64" w:rsidRPr="006951D3">
        <w:rPr>
          <w:sz w:val="20"/>
          <w:szCs w:val="20"/>
        </w:rPr>
        <w:t>МАРГАНЕЦЬКА</w:t>
      </w:r>
      <w:r w:rsidR="00330846" w:rsidRPr="006951D3">
        <w:rPr>
          <w:sz w:val="20"/>
          <w:szCs w:val="20"/>
        </w:rPr>
        <w:t xml:space="preserve"> ПТАХОФАБРИКА</w:t>
      </w:r>
      <w:r w:rsidR="00D93709" w:rsidRPr="006951D3">
        <w:rPr>
          <w:sz w:val="20"/>
          <w:szCs w:val="20"/>
        </w:rPr>
        <w:t>»</w:t>
      </w:r>
      <w:r w:rsidRPr="006951D3">
        <w:rPr>
          <w:sz w:val="20"/>
          <w:szCs w:val="20"/>
        </w:rPr>
        <w:t>).</w:t>
      </w:r>
    </w:p>
    <w:p w14:paraId="448846CB" w14:textId="708FE8D6" w:rsidR="00196E9A" w:rsidRPr="006951D3" w:rsidRDefault="00196E9A" w:rsidP="00AE370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6951D3">
        <w:rPr>
          <w:sz w:val="20"/>
          <w:szCs w:val="20"/>
          <w:u w:val="single"/>
        </w:rPr>
        <w:t>Ідентифікаційний код юридичної особи в ЄДР:</w:t>
      </w:r>
      <w:r w:rsidRPr="006951D3">
        <w:rPr>
          <w:sz w:val="20"/>
          <w:szCs w:val="20"/>
        </w:rPr>
        <w:t xml:space="preserve"> </w:t>
      </w:r>
      <w:r w:rsidR="00A118C0" w:rsidRPr="006951D3">
        <w:rPr>
          <w:sz w:val="20"/>
          <w:szCs w:val="20"/>
          <w:u w:val="single"/>
        </w:rPr>
        <w:t>30791702.</w:t>
      </w:r>
    </w:p>
    <w:p w14:paraId="3B10A400" w14:textId="0DDF06A3" w:rsidR="00196E9A" w:rsidRPr="006951D3" w:rsidRDefault="00196E9A" w:rsidP="00A118C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bookmarkStart w:id="5" w:name="n116"/>
      <w:bookmarkEnd w:id="5"/>
      <w:r w:rsidRPr="006951D3">
        <w:rPr>
          <w:rFonts w:ascii="Times New Roman" w:hAnsi="Times New Roman" w:cs="Times New Roman"/>
          <w:sz w:val="20"/>
          <w:szCs w:val="20"/>
          <w:u w:val="single"/>
        </w:rPr>
        <w:t>Місцезнаходження суб’єкта господарювання, контактний номер телефону, адреса електронної пошти суб’єкта господарювання</w:t>
      </w:r>
      <w:r w:rsidRPr="006951D3">
        <w:rPr>
          <w:rFonts w:ascii="Times New Roman" w:hAnsi="Times New Roman" w:cs="Times New Roman"/>
          <w:sz w:val="20"/>
          <w:szCs w:val="20"/>
        </w:rPr>
        <w:t xml:space="preserve">: </w:t>
      </w:r>
      <w:r w:rsidR="00585D92" w:rsidRPr="006951D3">
        <w:rPr>
          <w:rFonts w:ascii="Times New Roman" w:hAnsi="Times New Roman" w:cs="Times New Roman"/>
          <w:sz w:val="20"/>
          <w:szCs w:val="20"/>
          <w:u w:val="single"/>
        </w:rPr>
        <w:t>53542, Україна, Дніпропетровська область,</w:t>
      </w:r>
      <w:r w:rsidR="009A2F80" w:rsidRPr="006951D3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585D92" w:rsidRPr="006951D3">
        <w:rPr>
          <w:rFonts w:ascii="Times New Roman" w:hAnsi="Times New Roman" w:cs="Times New Roman"/>
          <w:sz w:val="20"/>
          <w:szCs w:val="20"/>
          <w:u w:val="single"/>
        </w:rPr>
        <w:t xml:space="preserve">Нікопольський район, </w:t>
      </w:r>
      <w:r w:rsidR="00740483" w:rsidRPr="006951D3">
        <w:rPr>
          <w:rFonts w:ascii="Times New Roman" w:hAnsi="Times New Roman" w:cs="Times New Roman"/>
          <w:sz w:val="20"/>
          <w:szCs w:val="20"/>
          <w:u w:val="single"/>
        </w:rPr>
        <w:t>Мирівська об’єднана територіальна громада,</w:t>
      </w:r>
      <w:r w:rsidR="00585D92" w:rsidRPr="006951D3">
        <w:rPr>
          <w:rFonts w:ascii="Times New Roman" w:hAnsi="Times New Roman" w:cs="Times New Roman"/>
          <w:sz w:val="20"/>
          <w:szCs w:val="20"/>
          <w:u w:val="single"/>
        </w:rPr>
        <w:t xml:space="preserve"> селище Зоря, Промзона</w:t>
      </w:r>
      <w:r w:rsidRPr="006951D3">
        <w:rPr>
          <w:rFonts w:ascii="Times New Roman" w:hAnsi="Times New Roman" w:cs="Times New Roman"/>
          <w:sz w:val="20"/>
          <w:szCs w:val="20"/>
        </w:rPr>
        <w:t>; контактний номер телефону</w:t>
      </w:r>
      <w:r w:rsidR="005518E8" w:rsidRPr="006951D3">
        <w:rPr>
          <w:rFonts w:ascii="Times New Roman" w:hAnsi="Times New Roman" w:cs="Times New Roman"/>
          <w:sz w:val="20"/>
          <w:szCs w:val="20"/>
        </w:rPr>
        <w:t>:</w:t>
      </w:r>
      <w:r w:rsidRPr="006951D3">
        <w:rPr>
          <w:rFonts w:ascii="Times New Roman" w:hAnsi="Times New Roman" w:cs="Times New Roman"/>
          <w:sz w:val="20"/>
          <w:szCs w:val="20"/>
        </w:rPr>
        <w:t xml:space="preserve"> </w:t>
      </w:r>
      <w:r w:rsidR="006C7AA2" w:rsidRPr="006951D3">
        <w:rPr>
          <w:rStyle w:val="tx1"/>
          <w:rFonts w:ascii="Times New Roman" w:hAnsi="Times New Roman" w:cs="Times New Roman"/>
          <w:b w:val="0"/>
          <w:bCs w:val="0"/>
          <w:sz w:val="20"/>
          <w:szCs w:val="20"/>
          <w:u w:val="single"/>
        </w:rPr>
        <w:t>0953355983</w:t>
      </w:r>
      <w:r w:rsidR="0047454B" w:rsidRPr="006951D3">
        <w:rPr>
          <w:rFonts w:ascii="Times New Roman" w:hAnsi="Times New Roman" w:cs="Times New Roman"/>
          <w:sz w:val="20"/>
          <w:szCs w:val="20"/>
        </w:rPr>
        <w:t>, e-mail</w:t>
      </w:r>
      <w:r w:rsidR="0047454B" w:rsidRPr="006951D3">
        <w:rPr>
          <w:rFonts w:ascii="Times New Roman" w:hAnsi="Times New Roman" w:cs="Times New Roman"/>
          <w:sz w:val="20"/>
          <w:szCs w:val="20"/>
          <w:u w:val="single"/>
        </w:rPr>
        <w:t xml:space="preserve">: </w:t>
      </w:r>
      <w:hyperlink r:id="rId6" w:tgtFrame="_self" w:history="1">
        <w:r w:rsidR="00A118C0" w:rsidRPr="006951D3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>nikolay.vasilenko@ie.net.ua</w:t>
        </w:r>
      </w:hyperlink>
      <w:r w:rsidR="00A118C0" w:rsidRPr="006951D3">
        <w:rPr>
          <w:rFonts w:ascii="Times New Roman" w:hAnsi="Times New Roman" w:cs="Times New Roman"/>
          <w:sz w:val="20"/>
          <w:szCs w:val="20"/>
          <w:u w:val="single"/>
        </w:rPr>
        <w:t>.</w:t>
      </w:r>
    </w:p>
    <w:p w14:paraId="08706E11" w14:textId="5EB62CBC" w:rsidR="00196E9A" w:rsidRPr="006951D3" w:rsidRDefault="00196E9A" w:rsidP="00A118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6" w:name="n117"/>
      <w:bookmarkEnd w:id="6"/>
      <w:r w:rsidRPr="006951D3">
        <w:rPr>
          <w:rFonts w:ascii="Times New Roman" w:hAnsi="Times New Roman" w:cs="Times New Roman"/>
          <w:sz w:val="20"/>
          <w:szCs w:val="20"/>
          <w:u w:val="single"/>
        </w:rPr>
        <w:t>Місцезнаходження об’єкта/промислового майданчика:</w:t>
      </w:r>
      <w:bookmarkStart w:id="7" w:name="n118"/>
      <w:bookmarkEnd w:id="7"/>
      <w:r w:rsidR="00330846" w:rsidRPr="006951D3">
        <w:rPr>
          <w:rFonts w:ascii="Times New Roman" w:hAnsi="Times New Roman" w:cs="Times New Roman"/>
          <w:sz w:val="20"/>
          <w:szCs w:val="20"/>
        </w:rPr>
        <w:t xml:space="preserve"> </w:t>
      </w:r>
      <w:bookmarkStart w:id="8" w:name="_Hlk205386575"/>
      <w:r w:rsidR="00A118C0" w:rsidRPr="006951D3">
        <w:rPr>
          <w:rFonts w:ascii="Times New Roman" w:hAnsi="Times New Roman" w:cs="Times New Roman"/>
          <w:sz w:val="20"/>
          <w:szCs w:val="20"/>
          <w:u w:val="single"/>
        </w:rPr>
        <w:t>53542, Україна, Дніпропетровська область,</w:t>
      </w:r>
      <w:r w:rsidR="00740483" w:rsidRPr="006951D3">
        <w:rPr>
          <w:rFonts w:ascii="Times New Roman" w:hAnsi="Times New Roman" w:cs="Times New Roman"/>
          <w:sz w:val="20"/>
          <w:szCs w:val="20"/>
        </w:rPr>
        <w:t xml:space="preserve"> </w:t>
      </w:r>
      <w:r w:rsidR="00A118C0" w:rsidRPr="006951D3">
        <w:rPr>
          <w:rFonts w:ascii="Times New Roman" w:hAnsi="Times New Roman" w:cs="Times New Roman"/>
          <w:sz w:val="20"/>
          <w:szCs w:val="20"/>
          <w:u w:val="single"/>
        </w:rPr>
        <w:t xml:space="preserve"> Нікопольський район,</w:t>
      </w:r>
      <w:r w:rsidR="009A2F80" w:rsidRPr="006951D3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740483" w:rsidRPr="006951D3">
        <w:rPr>
          <w:rFonts w:ascii="Times New Roman" w:hAnsi="Times New Roman" w:cs="Times New Roman"/>
          <w:sz w:val="20"/>
          <w:szCs w:val="20"/>
          <w:u w:val="single"/>
        </w:rPr>
        <w:t>Мирівська об’єднана територіальна громада</w:t>
      </w:r>
      <w:r w:rsidR="00A15543" w:rsidRPr="006951D3">
        <w:rPr>
          <w:rFonts w:ascii="Times New Roman" w:hAnsi="Times New Roman" w:cs="Times New Roman"/>
          <w:sz w:val="20"/>
          <w:szCs w:val="20"/>
          <w:u w:val="single"/>
        </w:rPr>
        <w:t>,</w:t>
      </w:r>
      <w:r w:rsidR="00A118C0" w:rsidRPr="006951D3">
        <w:rPr>
          <w:rFonts w:ascii="Times New Roman" w:hAnsi="Times New Roman" w:cs="Times New Roman"/>
          <w:sz w:val="20"/>
          <w:szCs w:val="20"/>
          <w:u w:val="single"/>
        </w:rPr>
        <w:t xml:space="preserve"> селище Зоря, Промзона</w:t>
      </w:r>
      <w:bookmarkEnd w:id="8"/>
      <w:r w:rsidR="00A118C0" w:rsidRPr="006951D3">
        <w:rPr>
          <w:rFonts w:ascii="Times New Roman" w:hAnsi="Times New Roman" w:cs="Times New Roman"/>
          <w:sz w:val="20"/>
          <w:szCs w:val="20"/>
          <w:u w:val="single"/>
        </w:rPr>
        <w:t>.</w:t>
      </w:r>
    </w:p>
    <w:p w14:paraId="5C3B4263" w14:textId="77777777" w:rsidR="00196E9A" w:rsidRPr="006951D3" w:rsidRDefault="00196E9A" w:rsidP="00AE37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951D3">
        <w:rPr>
          <w:rFonts w:ascii="Times New Roman" w:hAnsi="Times New Roman" w:cs="Times New Roman"/>
          <w:sz w:val="20"/>
          <w:szCs w:val="20"/>
          <w:u w:val="single"/>
        </w:rPr>
        <w:t>Мета отримання дозволу на викиди:</w:t>
      </w:r>
      <w:r w:rsidRPr="006951D3">
        <w:rPr>
          <w:rFonts w:ascii="Times New Roman" w:hAnsi="Times New Roman" w:cs="Times New Roman"/>
          <w:sz w:val="20"/>
          <w:szCs w:val="20"/>
        </w:rPr>
        <w:t xml:space="preserve"> отримання офіційного документу, який дає право провадити діяльність на існуючому об'єкті, пов'язану із викидами забруднюючих речовин в атмосферне повітря.</w:t>
      </w:r>
    </w:p>
    <w:p w14:paraId="686EC35A" w14:textId="7CC1E0DF" w:rsidR="00196E9A" w:rsidRPr="006951D3" w:rsidRDefault="001F59DE" w:rsidP="001F59DE">
      <w:pPr>
        <w:pStyle w:val="rvps2"/>
        <w:shd w:val="clear" w:color="auto" w:fill="FFFFFF"/>
        <w:spacing w:before="0" w:beforeAutospacing="0" w:after="0" w:afterAutospacing="0"/>
        <w:jc w:val="both"/>
        <w:rPr>
          <w:sz w:val="20"/>
          <w:szCs w:val="20"/>
          <w:u w:val="single"/>
        </w:rPr>
      </w:pPr>
      <w:bookmarkStart w:id="9" w:name="n119"/>
      <w:bookmarkEnd w:id="9"/>
      <w:r w:rsidRPr="006951D3">
        <w:rPr>
          <w:sz w:val="20"/>
          <w:szCs w:val="20"/>
          <w:u w:val="single"/>
        </w:rPr>
        <w:t>Відомості про наявність висновку з оцінки впливу на довкілля, в якому визначено допустимість провадження планованої діяльності, яка згідно з вимогами </w:t>
      </w:r>
      <w:hyperlink r:id="rId7" w:tgtFrame="_blank" w:history="1">
        <w:r w:rsidRPr="006951D3">
          <w:rPr>
            <w:rStyle w:val="a3"/>
            <w:color w:val="auto"/>
            <w:sz w:val="20"/>
            <w:szCs w:val="20"/>
          </w:rPr>
          <w:t>Закону України</w:t>
        </w:r>
      </w:hyperlink>
      <w:r w:rsidRPr="006951D3">
        <w:rPr>
          <w:sz w:val="20"/>
          <w:szCs w:val="20"/>
          <w:u w:val="single"/>
        </w:rPr>
        <w:t> “Про оцінку впливу на довкілля” підлягає оцінці впливу на довкілля:</w:t>
      </w:r>
      <w:r w:rsidRPr="006951D3">
        <w:rPr>
          <w:sz w:val="20"/>
          <w:szCs w:val="20"/>
        </w:rPr>
        <w:t xml:space="preserve"> Висновок </w:t>
      </w:r>
      <w:r w:rsidR="001A4808" w:rsidRPr="006951D3">
        <w:rPr>
          <w:sz w:val="20"/>
          <w:szCs w:val="20"/>
        </w:rPr>
        <w:t>з оцінки впливу на довкілля планованої діяльності «</w:t>
      </w:r>
      <w:r w:rsidR="001330B2" w:rsidRPr="006951D3">
        <w:rPr>
          <w:sz w:val="20"/>
          <w:szCs w:val="20"/>
        </w:rPr>
        <w:t>ТОВ «Марганецька птахофабрика» збільшення поголів’я та влаштування автозаправного пункту за адресою: Україна, 53542, Дніпропетровська</w:t>
      </w:r>
      <w:r w:rsidR="001A4808" w:rsidRPr="006951D3">
        <w:rPr>
          <w:sz w:val="20"/>
          <w:szCs w:val="20"/>
        </w:rPr>
        <w:t xml:space="preserve"> обл</w:t>
      </w:r>
      <w:r w:rsidR="001330B2" w:rsidRPr="006951D3">
        <w:rPr>
          <w:sz w:val="20"/>
          <w:szCs w:val="20"/>
        </w:rPr>
        <w:t>., Нікопольський район,</w:t>
      </w:r>
      <w:r w:rsidR="00740483" w:rsidRPr="006951D3">
        <w:rPr>
          <w:sz w:val="20"/>
          <w:szCs w:val="20"/>
        </w:rPr>
        <w:t xml:space="preserve"> Мирівська об’єднана територіальна  громада,</w:t>
      </w:r>
      <w:r w:rsidR="001330B2" w:rsidRPr="006951D3">
        <w:rPr>
          <w:sz w:val="20"/>
          <w:szCs w:val="20"/>
        </w:rPr>
        <w:t xml:space="preserve">  селище Зоря, Промзона»;</w:t>
      </w:r>
      <w:r w:rsidR="001A4808" w:rsidRPr="006951D3">
        <w:rPr>
          <w:sz w:val="20"/>
          <w:szCs w:val="20"/>
        </w:rPr>
        <w:t xml:space="preserve"> </w:t>
      </w:r>
      <w:r w:rsidRPr="006951D3">
        <w:rPr>
          <w:sz w:val="20"/>
          <w:szCs w:val="20"/>
        </w:rPr>
        <w:t xml:space="preserve">№ </w:t>
      </w:r>
      <w:r w:rsidR="001A4808" w:rsidRPr="006951D3">
        <w:rPr>
          <w:sz w:val="20"/>
          <w:szCs w:val="20"/>
        </w:rPr>
        <w:t>21</w:t>
      </w:r>
      <w:r w:rsidRPr="006951D3">
        <w:rPr>
          <w:sz w:val="20"/>
          <w:szCs w:val="20"/>
        </w:rPr>
        <w:t>/0</w:t>
      </w:r>
      <w:r w:rsidR="001A4808" w:rsidRPr="006951D3">
        <w:rPr>
          <w:sz w:val="20"/>
          <w:szCs w:val="20"/>
        </w:rPr>
        <w:t>1</w:t>
      </w:r>
      <w:r w:rsidR="00DF1587" w:rsidRPr="006951D3">
        <w:rPr>
          <w:sz w:val="20"/>
          <w:szCs w:val="20"/>
        </w:rPr>
        <w:t xml:space="preserve"> – </w:t>
      </w:r>
      <w:r w:rsidR="001330B2" w:rsidRPr="006951D3">
        <w:rPr>
          <w:sz w:val="20"/>
          <w:szCs w:val="20"/>
        </w:rPr>
        <w:t>11951</w:t>
      </w:r>
      <w:r w:rsidR="00DF1587" w:rsidRPr="006951D3">
        <w:rPr>
          <w:sz w:val="20"/>
          <w:szCs w:val="20"/>
        </w:rPr>
        <w:t xml:space="preserve">/1 </w:t>
      </w:r>
      <w:r w:rsidRPr="006951D3">
        <w:rPr>
          <w:sz w:val="20"/>
          <w:szCs w:val="20"/>
        </w:rPr>
        <w:t xml:space="preserve">від </w:t>
      </w:r>
      <w:r w:rsidR="001330B2" w:rsidRPr="006951D3">
        <w:rPr>
          <w:sz w:val="20"/>
          <w:szCs w:val="20"/>
        </w:rPr>
        <w:t>04</w:t>
      </w:r>
      <w:r w:rsidRPr="006951D3">
        <w:rPr>
          <w:sz w:val="20"/>
          <w:szCs w:val="20"/>
        </w:rPr>
        <w:t>.0</w:t>
      </w:r>
      <w:r w:rsidR="001330B2" w:rsidRPr="006951D3">
        <w:rPr>
          <w:sz w:val="20"/>
          <w:szCs w:val="20"/>
        </w:rPr>
        <w:t>7</w:t>
      </w:r>
      <w:r w:rsidRPr="006951D3">
        <w:rPr>
          <w:sz w:val="20"/>
          <w:szCs w:val="20"/>
        </w:rPr>
        <w:t>.20</w:t>
      </w:r>
      <w:r w:rsidR="001A4808" w:rsidRPr="006951D3">
        <w:rPr>
          <w:sz w:val="20"/>
          <w:szCs w:val="20"/>
        </w:rPr>
        <w:t>2</w:t>
      </w:r>
      <w:r w:rsidR="001330B2" w:rsidRPr="006951D3">
        <w:rPr>
          <w:sz w:val="20"/>
          <w:szCs w:val="20"/>
        </w:rPr>
        <w:t>5</w:t>
      </w:r>
      <w:r w:rsidR="00DF1587" w:rsidRPr="006951D3">
        <w:rPr>
          <w:sz w:val="20"/>
          <w:szCs w:val="20"/>
        </w:rPr>
        <w:t xml:space="preserve"> </w:t>
      </w:r>
      <w:r w:rsidRPr="006951D3">
        <w:rPr>
          <w:sz w:val="20"/>
          <w:szCs w:val="20"/>
        </w:rPr>
        <w:t>р.</w:t>
      </w:r>
    </w:p>
    <w:p w14:paraId="2E02D669" w14:textId="65C09263" w:rsidR="00585D92" w:rsidRPr="006951D3" w:rsidRDefault="00196E9A" w:rsidP="009B591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</w:pPr>
      <w:bookmarkStart w:id="10" w:name="n120"/>
      <w:bookmarkEnd w:id="10"/>
      <w:r w:rsidRPr="006951D3">
        <w:rPr>
          <w:rFonts w:ascii="Times New Roman" w:hAnsi="Times New Roman" w:cs="Times New Roman"/>
          <w:sz w:val="20"/>
          <w:szCs w:val="20"/>
          <w:u w:val="single"/>
        </w:rPr>
        <w:t>Загальний опис об’єкта (опис виробництв та технологічного устаткування:</w:t>
      </w:r>
      <w:r w:rsidRPr="006951D3">
        <w:rPr>
          <w:rFonts w:ascii="Times New Roman" w:hAnsi="Times New Roman" w:cs="Times New Roman"/>
          <w:sz w:val="20"/>
          <w:szCs w:val="20"/>
        </w:rPr>
        <w:t xml:space="preserve"> </w:t>
      </w:r>
      <w:r w:rsidR="00E82FD9" w:rsidRPr="006951D3">
        <w:rPr>
          <w:rFonts w:ascii="Times New Roman" w:eastAsia="Times New Roman" w:hAnsi="Times New Roman" w:cs="Times New Roman"/>
          <w:sz w:val="20"/>
          <w:szCs w:val="20"/>
          <w:lang w:eastAsia="uk-UA"/>
        </w:rPr>
        <w:t>проммайданчик</w:t>
      </w:r>
      <w:r w:rsidR="00585D92" w:rsidRPr="006951D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№ 1</w:t>
      </w:r>
      <w:r w:rsidRPr="006951D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призначений для </w:t>
      </w:r>
      <w:r w:rsidR="009D1A6A" w:rsidRPr="006951D3">
        <w:rPr>
          <w:rFonts w:ascii="Times New Roman" w:eastAsia="Times New Roman" w:hAnsi="Times New Roman" w:cs="Times New Roman"/>
          <w:sz w:val="20"/>
          <w:szCs w:val="20"/>
          <w:lang w:eastAsia="uk-UA"/>
        </w:rPr>
        <w:t>розведення свійської птиці</w:t>
      </w:r>
      <w:r w:rsidRPr="006951D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. </w:t>
      </w:r>
      <w:r w:rsidRPr="006951D3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 xml:space="preserve">Джерелами утворення викидів будуть: </w:t>
      </w:r>
      <w:r w:rsidR="001B55F0" w:rsidRPr="006951D3">
        <w:rPr>
          <w:rFonts w:ascii="Times New Roman" w:hAnsi="Times New Roman" w:cs="Times New Roman"/>
          <w:sz w:val="20"/>
          <w:szCs w:val="20"/>
          <w:lang w:eastAsia="uk-UA" w:bidi="uk-UA"/>
        </w:rPr>
        <w:t xml:space="preserve">дезінфекційні килими; дезінфекційні рамка, бар’єр; </w:t>
      </w:r>
      <w:r w:rsidR="001B55F0" w:rsidRPr="006951D3">
        <w:rPr>
          <w:rFonts w:ascii="Times New Roman" w:hAnsi="Times New Roman" w:cs="Times New Roman"/>
          <w:sz w:val="20"/>
          <w:szCs w:val="20"/>
          <w:lang w:eastAsia="uk-UA"/>
        </w:rPr>
        <w:t xml:space="preserve">двері скривочної; ворота складу зберігання хімічних реагентів; вивантаження помету з пташника №2, № 3, № 4, №11, №15, № 16, №17, № 18; силоси з комбікормом; </w:t>
      </w:r>
      <w:r w:rsidR="002C4111" w:rsidRPr="006951D3">
        <w:rPr>
          <w:rFonts w:ascii="Times New Roman" w:hAnsi="Times New Roman" w:cs="Times New Roman"/>
          <w:sz w:val="20"/>
          <w:szCs w:val="20"/>
          <w:lang w:eastAsia="uk-UA"/>
        </w:rPr>
        <w:t xml:space="preserve">пташники №№ 2-4, 11, 15-18; витяжка з сортувальної лінії; дизель генератори </w:t>
      </w:r>
      <w:r w:rsidR="002C4111" w:rsidRPr="006951D3">
        <w:rPr>
          <w:rFonts w:ascii="Times New Roman" w:hAnsi="Times New Roman" w:cs="Times New Roman"/>
          <w:sz w:val="20"/>
          <w:szCs w:val="20"/>
          <w:lang w:val="en-US" w:eastAsia="uk-UA"/>
        </w:rPr>
        <w:t>aksa</w:t>
      </w:r>
      <w:r w:rsidR="002C4111" w:rsidRPr="006951D3">
        <w:rPr>
          <w:rFonts w:ascii="Times New Roman" w:hAnsi="Times New Roman" w:cs="Times New Roman"/>
          <w:sz w:val="20"/>
          <w:szCs w:val="20"/>
          <w:lang w:eastAsia="uk-UA"/>
        </w:rPr>
        <w:t>-</w:t>
      </w:r>
      <w:r w:rsidR="002C4111" w:rsidRPr="006951D3">
        <w:rPr>
          <w:rFonts w:ascii="Times New Roman" w:hAnsi="Times New Roman" w:cs="Times New Roman"/>
          <w:sz w:val="20"/>
          <w:szCs w:val="20"/>
          <w:lang w:val="en-US" w:eastAsia="uk-UA"/>
        </w:rPr>
        <w:t>AD</w:t>
      </w:r>
      <w:r w:rsidR="002C4111" w:rsidRPr="006951D3">
        <w:rPr>
          <w:rFonts w:ascii="Times New Roman" w:hAnsi="Times New Roman" w:cs="Times New Roman"/>
          <w:sz w:val="20"/>
          <w:szCs w:val="20"/>
          <w:lang w:eastAsia="uk-UA"/>
        </w:rPr>
        <w:t xml:space="preserve"> 490, </w:t>
      </w:r>
      <w:r w:rsidR="002C4111" w:rsidRPr="006951D3">
        <w:rPr>
          <w:rFonts w:ascii="Times New Roman" w:hAnsi="Times New Roman" w:cs="Times New Roman"/>
          <w:sz w:val="20"/>
          <w:szCs w:val="20"/>
          <w:lang w:val="en-US"/>
        </w:rPr>
        <w:t>aksa</w:t>
      </w:r>
      <w:r w:rsidR="002C4111" w:rsidRPr="006951D3">
        <w:rPr>
          <w:rFonts w:ascii="Times New Roman" w:hAnsi="Times New Roman" w:cs="Times New Roman"/>
          <w:sz w:val="20"/>
          <w:szCs w:val="20"/>
        </w:rPr>
        <w:t>-</w:t>
      </w:r>
      <w:r w:rsidR="002C4111" w:rsidRPr="006951D3">
        <w:rPr>
          <w:rFonts w:ascii="Times New Roman" w:hAnsi="Times New Roman" w:cs="Times New Roman"/>
          <w:sz w:val="20"/>
          <w:szCs w:val="20"/>
          <w:lang w:val="en-US"/>
        </w:rPr>
        <w:t>AD</w:t>
      </w:r>
      <w:r w:rsidR="002C4111" w:rsidRPr="006951D3">
        <w:rPr>
          <w:rFonts w:ascii="Times New Roman" w:hAnsi="Times New Roman" w:cs="Times New Roman"/>
          <w:sz w:val="20"/>
          <w:szCs w:val="20"/>
        </w:rPr>
        <w:t xml:space="preserve"> 410; </w:t>
      </w:r>
      <w:r w:rsidR="002C4111" w:rsidRPr="006951D3">
        <w:rPr>
          <w:rFonts w:ascii="Times New Roman" w:hAnsi="Times New Roman" w:cs="Times New Roman"/>
          <w:sz w:val="20"/>
          <w:szCs w:val="20"/>
          <w:lang w:eastAsia="uk-UA"/>
        </w:rPr>
        <w:t>місце зварювальних робіт; зарядка акб навантажувач</w:t>
      </w:r>
      <w:r w:rsidR="009732F0" w:rsidRPr="006951D3">
        <w:rPr>
          <w:rFonts w:ascii="Times New Roman" w:hAnsi="Times New Roman" w:cs="Times New Roman"/>
          <w:sz w:val="20"/>
          <w:szCs w:val="20"/>
          <w:lang w:eastAsia="uk-UA"/>
        </w:rPr>
        <w:t xml:space="preserve">а; </w:t>
      </w:r>
      <w:r w:rsidR="00366714" w:rsidRPr="006951D3">
        <w:rPr>
          <w:rFonts w:ascii="Times New Roman" w:hAnsi="Times New Roman" w:cs="Times New Roman"/>
          <w:sz w:val="20"/>
          <w:szCs w:val="20"/>
          <w:lang w:eastAsia="uk-UA"/>
        </w:rPr>
        <w:t>зерносклади</w:t>
      </w:r>
      <w:r w:rsidR="009732F0" w:rsidRPr="006951D3">
        <w:rPr>
          <w:rFonts w:ascii="Times New Roman" w:hAnsi="Times New Roman" w:cs="Times New Roman"/>
          <w:sz w:val="20"/>
          <w:szCs w:val="20"/>
          <w:lang w:eastAsia="uk-UA"/>
        </w:rPr>
        <w:t xml:space="preserve">; </w:t>
      </w:r>
      <w:r w:rsidR="005E169F" w:rsidRPr="006951D3">
        <w:rPr>
          <w:rFonts w:ascii="Times New Roman" w:hAnsi="Times New Roman" w:cs="Times New Roman"/>
          <w:sz w:val="20"/>
          <w:szCs w:val="20"/>
          <w:lang w:eastAsia="uk-UA"/>
        </w:rPr>
        <w:t xml:space="preserve">ємності для зберігання комбікорму; вивантаження на автотранспорт (а/т) комбікорму; завантажування комбікорму на а/т; </w:t>
      </w:r>
      <w:r w:rsidR="007668A9" w:rsidRPr="006951D3">
        <w:rPr>
          <w:rFonts w:ascii="Times New Roman" w:hAnsi="Times New Roman" w:cs="Times New Roman"/>
          <w:sz w:val="20"/>
          <w:szCs w:val="20"/>
          <w:lang w:eastAsia="uk-UA"/>
        </w:rPr>
        <w:t>з</w:t>
      </w:r>
      <w:r w:rsidR="005E169F" w:rsidRPr="006951D3">
        <w:rPr>
          <w:rFonts w:ascii="Times New Roman" w:hAnsi="Times New Roman" w:cs="Times New Roman"/>
          <w:sz w:val="20"/>
          <w:szCs w:val="20"/>
          <w:lang w:eastAsia="uk-UA"/>
        </w:rPr>
        <w:t xml:space="preserve">авальна яма; </w:t>
      </w:r>
      <w:r w:rsidR="007668A9" w:rsidRPr="006951D3">
        <w:rPr>
          <w:rFonts w:ascii="Times New Roman" w:hAnsi="Times New Roman" w:cs="Times New Roman"/>
          <w:sz w:val="20"/>
          <w:szCs w:val="20"/>
          <w:lang w:eastAsia="uk-UA"/>
        </w:rPr>
        <w:t>ц</w:t>
      </w:r>
      <w:r w:rsidR="005E169F" w:rsidRPr="006951D3">
        <w:rPr>
          <w:rFonts w:ascii="Times New Roman" w:hAnsi="Times New Roman" w:cs="Times New Roman"/>
          <w:sz w:val="20"/>
          <w:szCs w:val="20"/>
          <w:lang w:eastAsia="uk-UA"/>
        </w:rPr>
        <w:t xml:space="preserve">иклон сепаратора СО-25; вивантаження на а/т зерна; вивантаження на а/т зерно-відходів; гаражі та бокси; зарядка АКБ; </w:t>
      </w:r>
      <w:r w:rsidR="007668A9" w:rsidRPr="006951D3">
        <w:rPr>
          <w:rFonts w:ascii="Times New Roman" w:hAnsi="Times New Roman" w:cs="Times New Roman"/>
          <w:sz w:val="20"/>
          <w:szCs w:val="20"/>
          <w:lang w:eastAsia="uk-UA"/>
        </w:rPr>
        <w:t xml:space="preserve">місця зберігання мастила та відпрацьованого мастила; заточувальний верстат; зварювальний пост; протруювач та калібрувальна машина; ємність зберігання бензину та дизельного палива; паливно – роздавальна колонка. </w:t>
      </w:r>
    </w:p>
    <w:p w14:paraId="7B4886C8" w14:textId="5735DCBE" w:rsidR="00760C64" w:rsidRPr="006951D3" w:rsidRDefault="00B40402" w:rsidP="006C35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951D3">
        <w:rPr>
          <w:rFonts w:ascii="Times New Roman" w:hAnsi="Times New Roman" w:cs="Times New Roman"/>
          <w:sz w:val="20"/>
          <w:szCs w:val="20"/>
          <w:u w:val="single"/>
        </w:rPr>
        <w:t>В</w:t>
      </w:r>
      <w:r w:rsidR="005C6C07" w:rsidRPr="006951D3">
        <w:rPr>
          <w:rFonts w:ascii="Times New Roman" w:hAnsi="Times New Roman" w:cs="Times New Roman"/>
          <w:sz w:val="20"/>
          <w:szCs w:val="20"/>
          <w:u w:val="single"/>
        </w:rPr>
        <w:t>ідомості щодо видів та обсягів викидів</w:t>
      </w:r>
      <w:r w:rsidR="00797370" w:rsidRPr="006951D3">
        <w:rPr>
          <w:rFonts w:ascii="Times New Roman" w:hAnsi="Times New Roman" w:cs="Times New Roman"/>
          <w:sz w:val="20"/>
          <w:szCs w:val="20"/>
          <w:u w:val="single"/>
        </w:rPr>
        <w:t>,</w:t>
      </w:r>
      <w:r w:rsidR="00766D57" w:rsidRPr="006951D3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D323C0" w:rsidRPr="006951D3">
        <w:rPr>
          <w:rFonts w:ascii="Times New Roman" w:hAnsi="Times New Roman" w:cs="Times New Roman"/>
          <w:sz w:val="20"/>
          <w:szCs w:val="20"/>
        </w:rPr>
        <w:t>т/рік</w:t>
      </w:r>
      <w:r w:rsidR="00033DF5" w:rsidRPr="006951D3">
        <w:rPr>
          <w:rFonts w:ascii="Times New Roman" w:hAnsi="Times New Roman" w:cs="Times New Roman"/>
          <w:sz w:val="20"/>
          <w:szCs w:val="20"/>
        </w:rPr>
        <w:t xml:space="preserve">: </w:t>
      </w:r>
      <w:bookmarkStart w:id="11" w:name="_Hlk175912738"/>
      <w:r w:rsidR="00953C04" w:rsidRPr="006951D3">
        <w:rPr>
          <w:rFonts w:ascii="Times New Roman" w:hAnsi="Times New Roman" w:cs="Times New Roman"/>
          <w:sz w:val="20"/>
          <w:szCs w:val="20"/>
        </w:rPr>
        <w:t>н</w:t>
      </w:r>
      <w:r w:rsidR="00760C64" w:rsidRPr="006951D3">
        <w:rPr>
          <w:rFonts w:ascii="Times New Roman" w:hAnsi="Times New Roman" w:cs="Times New Roman"/>
          <w:sz w:val="20"/>
          <w:szCs w:val="20"/>
        </w:rPr>
        <w:t xml:space="preserve">атрію гідроокис (натр їдкий,сода каустична) – 0,052;  мікроорганізми-продуценти ВНДІСХМ-54 – 0,0487410740000001; вуглецю оксид – </w:t>
      </w:r>
      <w:r w:rsidR="00A71C41" w:rsidRPr="006951D3">
        <w:rPr>
          <w:rFonts w:ascii="Times New Roman" w:hAnsi="Times New Roman" w:cs="Times New Roman"/>
          <w:sz w:val="20"/>
          <w:szCs w:val="20"/>
        </w:rPr>
        <w:t>0,920914055</w:t>
      </w:r>
      <w:r w:rsidR="00760C64" w:rsidRPr="006951D3">
        <w:rPr>
          <w:rFonts w:ascii="Times New Roman" w:hAnsi="Times New Roman" w:cs="Times New Roman"/>
          <w:sz w:val="20"/>
          <w:szCs w:val="20"/>
        </w:rPr>
        <w:t>;</w:t>
      </w:r>
      <w:r w:rsidR="00A71C41" w:rsidRPr="006951D3">
        <w:rPr>
          <w:rFonts w:ascii="Times New Roman" w:hAnsi="Times New Roman" w:cs="Times New Roman"/>
          <w:sz w:val="20"/>
          <w:szCs w:val="20"/>
        </w:rPr>
        <w:t xml:space="preserve"> метан – 93,56256; заліза оксид (в перерахунку на залізо) – 0,0185695; </w:t>
      </w:r>
      <w:r w:rsidR="00271466" w:rsidRPr="006951D3">
        <w:rPr>
          <w:rFonts w:ascii="Times New Roman" w:hAnsi="Times New Roman" w:cs="Times New Roman"/>
          <w:sz w:val="20"/>
          <w:szCs w:val="20"/>
        </w:rPr>
        <w:t xml:space="preserve">марганець та його з’єднання (в перерахунку на діоксид марганцю) – 0,0006545; речовини у вигляді суспендованих твердих частинок – 0,1703175; пил хутряний (вовняний пуховий) – 62,6805768019999; пил абразивний (корунд білий, монокорунд) – 0,0009504; пил зерновий – 0,000211074; натрію сульфат – 0,016725; пил комбікормовий (в перерахунку на білок) – 0,171408; ; пил металевий – 0,0013824; азоту діоксид – </w:t>
      </w:r>
      <w:r w:rsidR="00787C54" w:rsidRPr="006951D3">
        <w:rPr>
          <w:rFonts w:ascii="Times New Roman" w:hAnsi="Times New Roman" w:cs="Times New Roman"/>
          <w:sz w:val="20"/>
          <w:szCs w:val="20"/>
        </w:rPr>
        <w:t>0,511136055</w:t>
      </w:r>
      <w:r w:rsidR="00271466" w:rsidRPr="006951D3">
        <w:rPr>
          <w:rFonts w:ascii="Times New Roman" w:hAnsi="Times New Roman" w:cs="Times New Roman"/>
          <w:sz w:val="20"/>
          <w:szCs w:val="20"/>
        </w:rPr>
        <w:t>;</w:t>
      </w:r>
      <w:r w:rsidR="00787C54" w:rsidRPr="006951D3">
        <w:rPr>
          <w:rFonts w:ascii="Times New Roman" w:hAnsi="Times New Roman" w:cs="Times New Roman"/>
          <w:sz w:val="20"/>
          <w:szCs w:val="20"/>
        </w:rPr>
        <w:t xml:space="preserve"> аміак – 5,57164266999999; диметилсульфід – 1,32322745; метилмеркаптан – 0,139269944; ангідрид сірчистий – 0,0838188; сірководень – 1,532184348; кислота сірчана за молекулою </w:t>
      </w:r>
      <w:r w:rsidR="00787C54" w:rsidRPr="006951D3">
        <w:rPr>
          <w:rFonts w:ascii="Times New Roman" w:hAnsi="Times New Roman" w:cs="Times New Roman"/>
          <w:sz w:val="20"/>
          <w:szCs w:val="20"/>
          <w:lang w:val="en-US"/>
        </w:rPr>
        <w:t>H</w:t>
      </w:r>
      <w:r w:rsidR="00787C54" w:rsidRPr="006951D3">
        <w:rPr>
          <w:rFonts w:ascii="Times New Roman" w:hAnsi="Times New Roman" w:cs="Times New Roman"/>
          <w:sz w:val="20"/>
          <w:szCs w:val="20"/>
        </w:rPr>
        <w:t>2</w:t>
      </w:r>
      <w:r w:rsidR="00787C54" w:rsidRPr="006951D3">
        <w:rPr>
          <w:rFonts w:ascii="Times New Roman" w:hAnsi="Times New Roman" w:cs="Times New Roman"/>
          <w:sz w:val="20"/>
          <w:szCs w:val="20"/>
          <w:lang w:val="en-US"/>
        </w:rPr>
        <w:t>SO</w:t>
      </w:r>
      <w:r w:rsidR="00787C54" w:rsidRPr="006951D3">
        <w:rPr>
          <w:rFonts w:ascii="Times New Roman" w:hAnsi="Times New Roman" w:cs="Times New Roman"/>
          <w:sz w:val="20"/>
          <w:szCs w:val="20"/>
        </w:rPr>
        <w:t xml:space="preserve">4 – 0,00001287; </w:t>
      </w:r>
      <w:r w:rsidR="00526F3C" w:rsidRPr="006951D3">
        <w:rPr>
          <w:rFonts w:ascii="Times New Roman" w:hAnsi="Times New Roman" w:cs="Times New Roman"/>
          <w:sz w:val="20"/>
          <w:szCs w:val="20"/>
        </w:rPr>
        <w:t>диметиламін – 3,06438373199999; альдегід пропіоновий (пронаталь, метилоцтовий альдегід) – 0,766117691999998; Альдегід глутаровий – 3,02639400000001; кислота капронова – 0,87057811; бензин (нафтовий, малосірчистий, в перерахунку на вуглець) – 0,04360438; масло мінеральне нафтове (веретенне, машинне, циліндров. та інш.) – 0,000000004121495; вуглеводні граничні С</w:t>
      </w:r>
      <w:r w:rsidR="00526F3C" w:rsidRPr="006951D3">
        <w:rPr>
          <w:rFonts w:ascii="Times New Roman" w:hAnsi="Times New Roman" w:cs="Times New Roman"/>
          <w:sz w:val="20"/>
          <w:szCs w:val="20"/>
          <w:vertAlign w:val="subscript"/>
        </w:rPr>
        <w:t>12</w:t>
      </w:r>
      <w:r w:rsidR="00526F3C" w:rsidRPr="006951D3">
        <w:rPr>
          <w:rFonts w:ascii="Times New Roman" w:hAnsi="Times New Roman" w:cs="Times New Roman"/>
          <w:sz w:val="20"/>
          <w:szCs w:val="20"/>
        </w:rPr>
        <w:t>-С</w:t>
      </w:r>
      <w:r w:rsidR="00526F3C" w:rsidRPr="006951D3">
        <w:rPr>
          <w:rFonts w:ascii="Times New Roman" w:hAnsi="Times New Roman" w:cs="Times New Roman"/>
          <w:sz w:val="20"/>
          <w:szCs w:val="20"/>
          <w:vertAlign w:val="subscript"/>
        </w:rPr>
        <w:t>19</w:t>
      </w:r>
      <w:r w:rsidR="00526F3C" w:rsidRPr="006951D3">
        <w:rPr>
          <w:rFonts w:ascii="Times New Roman" w:hAnsi="Times New Roman" w:cs="Times New Roman"/>
          <w:sz w:val="20"/>
          <w:szCs w:val="20"/>
        </w:rPr>
        <w:t xml:space="preserve"> (розчинник РПК-265 П та інш) – 0,150997737; додецилбензол (додецилбензол фенілдодекан) – </w:t>
      </w:r>
      <w:r w:rsidR="00C80351" w:rsidRPr="006951D3">
        <w:rPr>
          <w:rFonts w:ascii="Times New Roman" w:hAnsi="Times New Roman" w:cs="Times New Roman"/>
          <w:sz w:val="20"/>
          <w:szCs w:val="20"/>
        </w:rPr>
        <w:t>0,0616</w:t>
      </w:r>
      <w:r w:rsidR="00526F3C" w:rsidRPr="006951D3">
        <w:rPr>
          <w:rFonts w:ascii="Times New Roman" w:hAnsi="Times New Roman" w:cs="Times New Roman"/>
          <w:sz w:val="20"/>
          <w:szCs w:val="20"/>
        </w:rPr>
        <w:t>;</w:t>
      </w:r>
      <w:r w:rsidR="00C80351" w:rsidRPr="006951D3">
        <w:rPr>
          <w:rFonts w:ascii="Times New Roman" w:hAnsi="Times New Roman" w:cs="Times New Roman"/>
          <w:sz w:val="20"/>
          <w:szCs w:val="20"/>
        </w:rPr>
        <w:t xml:space="preserve"> фенол – 0,139269944; водень хлористий (соляна кислота) по молекулі HCl – 0,1085962.</w:t>
      </w:r>
    </w:p>
    <w:bookmarkEnd w:id="11"/>
    <w:p w14:paraId="7F07CF43" w14:textId="436D41F7" w:rsidR="00766D57" w:rsidRPr="006951D3" w:rsidRDefault="00766D57" w:rsidP="00AE37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951D3">
        <w:rPr>
          <w:rFonts w:ascii="Times New Roman" w:hAnsi="Times New Roman" w:cs="Times New Roman"/>
          <w:sz w:val="20"/>
          <w:szCs w:val="20"/>
          <w:u w:val="single"/>
        </w:rPr>
        <w:t>Заходи щодо впровадження найкращих існуючих технологій виробництва, що виконані або/та які потребують виконання. Перелік заходів щодо скорочення викидів, що виконані або/та які потребують виконання. Дотримання виконання природоохоронних заходів щодо скорочення викидів:</w:t>
      </w:r>
      <w:r w:rsidRPr="006951D3">
        <w:rPr>
          <w:rFonts w:ascii="Times New Roman" w:hAnsi="Times New Roman" w:cs="Times New Roman"/>
          <w:sz w:val="20"/>
          <w:szCs w:val="20"/>
        </w:rPr>
        <w:t xml:space="preserve"> згідно «Інструкції про вимоги до оформлення документів, в яких обґрунтовуються обсяги викидів забруднюючих речовини в атмосферне повітря стаціонарними джерелами» затвердженої Наказом Міністерства захисту довкілля та природних ресурсів України від 27.06.2023р. № 448, заходи щодо впровадження найкращих існуючих технологій виробництва та методів керування та перелік заходів щодо скорочення викидів забруднюючих речовин, що виконані або/та які потребують виконання для об'єктів другої групи ступеня впливу на забруднення атмосферного повітря – не передбачено.</w:t>
      </w:r>
    </w:p>
    <w:p w14:paraId="69A746D5" w14:textId="61E873FF" w:rsidR="00766D57" w:rsidRPr="006951D3" w:rsidRDefault="00766D57" w:rsidP="00AE370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6951D3">
        <w:rPr>
          <w:sz w:val="20"/>
          <w:szCs w:val="20"/>
          <w:u w:val="single"/>
        </w:rPr>
        <w:t>Відповідність пропозицій щодо дозволених обсягів викидів законодавству</w:t>
      </w:r>
      <w:r w:rsidRPr="006951D3">
        <w:rPr>
          <w:sz w:val="20"/>
          <w:szCs w:val="20"/>
        </w:rPr>
        <w:t xml:space="preserve">: </w:t>
      </w:r>
      <w:r w:rsidRPr="006951D3">
        <w:rPr>
          <w:noProof/>
          <w:sz w:val="20"/>
          <w:szCs w:val="20"/>
          <w:lang w:val="ru-RU" w:eastAsia="ru-RU"/>
        </w:rPr>
        <w:t>Ф</w:t>
      </w:r>
      <w:r w:rsidRPr="006951D3">
        <w:rPr>
          <w:noProof/>
          <w:sz w:val="20"/>
          <w:szCs w:val="20"/>
          <w:lang w:eastAsia="ru-RU"/>
        </w:rPr>
        <w:t xml:space="preserve">актичні обсяги викидів </w:t>
      </w:r>
      <w:r w:rsidRPr="006951D3">
        <w:rPr>
          <w:noProof/>
          <w:sz w:val="20"/>
          <w:szCs w:val="20"/>
          <w:lang w:val="ru-RU" w:eastAsia="ru-RU"/>
        </w:rPr>
        <w:t xml:space="preserve">не перевищують нормативи гранично допустимих викидів, розрахунки розсіювання на межі санітарно-захисної </w:t>
      </w:r>
      <w:r w:rsidR="00F420B0" w:rsidRPr="006951D3">
        <w:rPr>
          <w:noProof/>
          <w:sz w:val="20"/>
          <w:szCs w:val="20"/>
          <w:lang w:val="ru-RU" w:eastAsia="ru-RU"/>
        </w:rPr>
        <w:t xml:space="preserve">зони </w:t>
      </w:r>
      <w:r w:rsidRPr="006951D3">
        <w:rPr>
          <w:noProof/>
          <w:sz w:val="20"/>
          <w:szCs w:val="20"/>
          <w:lang w:val="ru-RU" w:eastAsia="ru-RU"/>
        </w:rPr>
        <w:t>не перевищують нормативи гранично допустимих викидів.</w:t>
      </w:r>
    </w:p>
    <w:p w14:paraId="33627D37" w14:textId="6BDE5B61" w:rsidR="00B21796" w:rsidRPr="006951D3" w:rsidRDefault="00B21796" w:rsidP="00AE370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  <w:lang w:eastAsia="ru-RU"/>
        </w:rPr>
      </w:pPr>
      <w:r w:rsidRPr="006951D3">
        <w:rPr>
          <w:sz w:val="20"/>
          <w:szCs w:val="20"/>
          <w:u w:val="single"/>
        </w:rPr>
        <w:t>Зауваження та пропозиції громадськості щодо дозволу на викиди. Строки подання зауважень та пропозицій</w:t>
      </w:r>
      <w:r w:rsidRPr="006951D3">
        <w:rPr>
          <w:sz w:val="20"/>
          <w:szCs w:val="20"/>
        </w:rPr>
        <w:t xml:space="preserve">: </w:t>
      </w:r>
      <w:r w:rsidRPr="006951D3">
        <w:rPr>
          <w:sz w:val="20"/>
          <w:szCs w:val="20"/>
          <w:shd w:val="clear" w:color="auto" w:fill="FFFFFF"/>
        </w:rPr>
        <w:t>протягом 30 календарних днів з дня публікації даного повідомлення, громадськість може надати зауваження та пропозиції до дозволу на викиди у письмовій або електронній формі</w:t>
      </w:r>
      <w:r w:rsidRPr="006951D3">
        <w:rPr>
          <w:sz w:val="20"/>
          <w:szCs w:val="20"/>
        </w:rPr>
        <w:t xml:space="preserve"> до </w:t>
      </w:r>
      <w:r w:rsidR="00611313" w:rsidRPr="006951D3">
        <w:rPr>
          <w:sz w:val="20"/>
          <w:szCs w:val="20"/>
        </w:rPr>
        <w:t>Дніпропетровської</w:t>
      </w:r>
      <w:r w:rsidRPr="006951D3">
        <w:rPr>
          <w:sz w:val="20"/>
          <w:szCs w:val="20"/>
        </w:rPr>
        <w:t xml:space="preserve"> </w:t>
      </w:r>
      <w:r w:rsidR="000E6DEE" w:rsidRPr="006951D3">
        <w:rPr>
          <w:sz w:val="20"/>
          <w:szCs w:val="20"/>
        </w:rPr>
        <w:t xml:space="preserve">обласної </w:t>
      </w:r>
      <w:r w:rsidR="00611313" w:rsidRPr="006951D3">
        <w:rPr>
          <w:sz w:val="20"/>
          <w:szCs w:val="20"/>
        </w:rPr>
        <w:t>державної</w:t>
      </w:r>
      <w:r w:rsidRPr="006951D3">
        <w:rPr>
          <w:sz w:val="20"/>
          <w:szCs w:val="20"/>
        </w:rPr>
        <w:t xml:space="preserve"> адміністрації, за адресою: </w:t>
      </w:r>
      <w:r w:rsidR="00611313" w:rsidRPr="006951D3">
        <w:rPr>
          <w:sz w:val="20"/>
          <w:szCs w:val="20"/>
        </w:rPr>
        <w:t>49004</w:t>
      </w:r>
      <w:r w:rsidRPr="006951D3">
        <w:rPr>
          <w:sz w:val="20"/>
          <w:szCs w:val="20"/>
          <w:lang w:eastAsia="ru-RU"/>
        </w:rPr>
        <w:t xml:space="preserve">, </w:t>
      </w:r>
      <w:r w:rsidR="00F420B0" w:rsidRPr="006951D3">
        <w:rPr>
          <w:sz w:val="20"/>
          <w:szCs w:val="20"/>
        </w:rPr>
        <w:t xml:space="preserve">Україна, </w:t>
      </w:r>
      <w:r w:rsidR="00611313" w:rsidRPr="006951D3">
        <w:rPr>
          <w:sz w:val="20"/>
          <w:szCs w:val="20"/>
        </w:rPr>
        <w:t>Дніпропетровс</w:t>
      </w:r>
      <w:r w:rsidR="00F420B0" w:rsidRPr="006951D3">
        <w:rPr>
          <w:sz w:val="20"/>
          <w:szCs w:val="20"/>
        </w:rPr>
        <w:t xml:space="preserve">ька область, </w:t>
      </w:r>
      <w:r w:rsidRPr="006951D3">
        <w:rPr>
          <w:sz w:val="20"/>
          <w:szCs w:val="20"/>
          <w:lang w:eastAsia="ru-RU"/>
        </w:rPr>
        <w:t xml:space="preserve">місто </w:t>
      </w:r>
      <w:r w:rsidR="00611313" w:rsidRPr="006951D3">
        <w:rPr>
          <w:sz w:val="20"/>
          <w:szCs w:val="20"/>
          <w:lang w:eastAsia="ru-RU"/>
        </w:rPr>
        <w:t>Дніпро</w:t>
      </w:r>
      <w:r w:rsidRPr="006951D3">
        <w:rPr>
          <w:sz w:val="20"/>
          <w:szCs w:val="20"/>
          <w:lang w:eastAsia="ru-RU"/>
        </w:rPr>
        <w:t xml:space="preserve">, </w:t>
      </w:r>
      <w:r w:rsidR="00611313" w:rsidRPr="006951D3">
        <w:rPr>
          <w:sz w:val="20"/>
          <w:szCs w:val="20"/>
          <w:lang w:eastAsia="ru-RU"/>
        </w:rPr>
        <w:t>проспект О. Поля, 1</w:t>
      </w:r>
      <w:r w:rsidR="00C80CBE" w:rsidRPr="006951D3">
        <w:rPr>
          <w:sz w:val="20"/>
          <w:szCs w:val="20"/>
          <w:lang w:eastAsia="ru-RU"/>
        </w:rPr>
        <w:t xml:space="preserve">; електронна пошта </w:t>
      </w:r>
      <w:r w:rsidR="00C02AC2" w:rsidRPr="006951D3">
        <w:rPr>
          <w:sz w:val="20"/>
          <w:szCs w:val="20"/>
          <w:lang w:eastAsia="ru-RU"/>
        </w:rPr>
        <w:t>info@adm.dp. gov.ua</w:t>
      </w:r>
      <w:r w:rsidR="00C80CBE" w:rsidRPr="006951D3">
        <w:rPr>
          <w:sz w:val="20"/>
          <w:szCs w:val="20"/>
          <w:lang w:eastAsia="ru-RU"/>
        </w:rPr>
        <w:t xml:space="preserve"> </w:t>
      </w:r>
      <w:r w:rsidR="00C80CBE" w:rsidRPr="006951D3">
        <w:rPr>
          <w:color w:val="000000"/>
          <w:sz w:val="20"/>
          <w:szCs w:val="20"/>
          <w:shd w:val="clear" w:color="auto" w:fill="FFFFFF"/>
        </w:rPr>
        <w:t>,</w:t>
      </w:r>
      <w:r w:rsidR="00C80CBE" w:rsidRPr="006951D3">
        <w:rPr>
          <w:sz w:val="20"/>
          <w:szCs w:val="20"/>
          <w:lang w:eastAsia="ru-RU"/>
        </w:rPr>
        <w:t xml:space="preserve"> тел. 056-742-89-80</w:t>
      </w:r>
      <w:r w:rsidR="00C02AC2" w:rsidRPr="006951D3">
        <w:rPr>
          <w:sz w:val="20"/>
          <w:szCs w:val="20"/>
          <w:lang w:eastAsia="ru-RU"/>
        </w:rPr>
        <w:t xml:space="preserve">; </w:t>
      </w:r>
      <w:r w:rsidR="00833574" w:rsidRPr="006951D3">
        <w:rPr>
          <w:sz w:val="20"/>
          <w:szCs w:val="20"/>
          <w:lang w:eastAsia="ru-RU"/>
        </w:rPr>
        <w:t xml:space="preserve">гаряча лінія </w:t>
      </w:r>
      <w:r w:rsidRPr="006951D3">
        <w:rPr>
          <w:sz w:val="20"/>
          <w:szCs w:val="20"/>
          <w:lang w:eastAsia="ru-RU"/>
        </w:rPr>
        <w:t xml:space="preserve">тел. </w:t>
      </w:r>
      <w:bookmarkStart w:id="12" w:name="n127"/>
      <w:bookmarkEnd w:id="12"/>
      <w:r w:rsidR="00611313" w:rsidRPr="006951D3">
        <w:rPr>
          <w:sz w:val="20"/>
          <w:szCs w:val="20"/>
          <w:lang w:eastAsia="ru-RU"/>
        </w:rPr>
        <w:t>0-800-505-600</w:t>
      </w:r>
      <w:r w:rsidRPr="006951D3">
        <w:rPr>
          <w:sz w:val="20"/>
          <w:szCs w:val="20"/>
          <w:lang w:eastAsia="ru-RU"/>
        </w:rPr>
        <w:t>.</w:t>
      </w:r>
    </w:p>
    <w:sectPr w:rsidR="00B21796" w:rsidRPr="006951D3" w:rsidSect="00AE370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C07"/>
    <w:rsid w:val="000143E3"/>
    <w:rsid w:val="00022BA8"/>
    <w:rsid w:val="00033DF5"/>
    <w:rsid w:val="00041D14"/>
    <w:rsid w:val="00046610"/>
    <w:rsid w:val="000515B2"/>
    <w:rsid w:val="00073F0A"/>
    <w:rsid w:val="00085C94"/>
    <w:rsid w:val="000A2B62"/>
    <w:rsid w:val="000B06DB"/>
    <w:rsid w:val="000C2056"/>
    <w:rsid w:val="000E6DEE"/>
    <w:rsid w:val="000F2B59"/>
    <w:rsid w:val="00100DD0"/>
    <w:rsid w:val="00113B81"/>
    <w:rsid w:val="001242C9"/>
    <w:rsid w:val="001330B2"/>
    <w:rsid w:val="00141EB0"/>
    <w:rsid w:val="001565DD"/>
    <w:rsid w:val="00180A7D"/>
    <w:rsid w:val="00186054"/>
    <w:rsid w:val="00196E9A"/>
    <w:rsid w:val="001A4808"/>
    <w:rsid w:val="001B1F9E"/>
    <w:rsid w:val="001B55F0"/>
    <w:rsid w:val="001C58FC"/>
    <w:rsid w:val="001F59DE"/>
    <w:rsid w:val="002123F9"/>
    <w:rsid w:val="00232B19"/>
    <w:rsid w:val="00240674"/>
    <w:rsid w:val="002614B6"/>
    <w:rsid w:val="00271466"/>
    <w:rsid w:val="00272E13"/>
    <w:rsid w:val="002B255C"/>
    <w:rsid w:val="002B5502"/>
    <w:rsid w:val="002B6BAE"/>
    <w:rsid w:val="002C4111"/>
    <w:rsid w:val="002D3871"/>
    <w:rsid w:val="0030339E"/>
    <w:rsid w:val="00330846"/>
    <w:rsid w:val="00333743"/>
    <w:rsid w:val="003352F3"/>
    <w:rsid w:val="0033604D"/>
    <w:rsid w:val="0036620B"/>
    <w:rsid w:val="00366714"/>
    <w:rsid w:val="00371159"/>
    <w:rsid w:val="003804A0"/>
    <w:rsid w:val="003A41F8"/>
    <w:rsid w:val="003D5F6D"/>
    <w:rsid w:val="00406D68"/>
    <w:rsid w:val="00416B5A"/>
    <w:rsid w:val="00424F81"/>
    <w:rsid w:val="0043122D"/>
    <w:rsid w:val="00443CB0"/>
    <w:rsid w:val="004468D7"/>
    <w:rsid w:val="004650FE"/>
    <w:rsid w:val="00466104"/>
    <w:rsid w:val="004733E1"/>
    <w:rsid w:val="0047454B"/>
    <w:rsid w:val="004861EB"/>
    <w:rsid w:val="004B388E"/>
    <w:rsid w:val="004E45F1"/>
    <w:rsid w:val="005019F8"/>
    <w:rsid w:val="005163DC"/>
    <w:rsid w:val="00526F3C"/>
    <w:rsid w:val="005334D1"/>
    <w:rsid w:val="00542995"/>
    <w:rsid w:val="005518E8"/>
    <w:rsid w:val="00553195"/>
    <w:rsid w:val="0055576D"/>
    <w:rsid w:val="00585D92"/>
    <w:rsid w:val="005878C4"/>
    <w:rsid w:val="005A04E3"/>
    <w:rsid w:val="005A3045"/>
    <w:rsid w:val="005C6C07"/>
    <w:rsid w:val="005C7377"/>
    <w:rsid w:val="005D016A"/>
    <w:rsid w:val="005E169F"/>
    <w:rsid w:val="005E4F76"/>
    <w:rsid w:val="005F2BE3"/>
    <w:rsid w:val="00602F11"/>
    <w:rsid w:val="00611313"/>
    <w:rsid w:val="006261CD"/>
    <w:rsid w:val="00684C3F"/>
    <w:rsid w:val="006951D3"/>
    <w:rsid w:val="006A33C1"/>
    <w:rsid w:val="006B23FF"/>
    <w:rsid w:val="006B39ED"/>
    <w:rsid w:val="006C3506"/>
    <w:rsid w:val="006C7AA2"/>
    <w:rsid w:val="006F2DE9"/>
    <w:rsid w:val="00711C8D"/>
    <w:rsid w:val="007161DA"/>
    <w:rsid w:val="007262FD"/>
    <w:rsid w:val="00731105"/>
    <w:rsid w:val="00740483"/>
    <w:rsid w:val="007474E2"/>
    <w:rsid w:val="00760C64"/>
    <w:rsid w:val="00760DF0"/>
    <w:rsid w:val="0076123D"/>
    <w:rsid w:val="00762028"/>
    <w:rsid w:val="007668A9"/>
    <w:rsid w:val="00766D57"/>
    <w:rsid w:val="00767A07"/>
    <w:rsid w:val="0078103A"/>
    <w:rsid w:val="007869E2"/>
    <w:rsid w:val="00787C54"/>
    <w:rsid w:val="00797370"/>
    <w:rsid w:val="007A11A7"/>
    <w:rsid w:val="007D74BA"/>
    <w:rsid w:val="007F1B02"/>
    <w:rsid w:val="00806508"/>
    <w:rsid w:val="008071D0"/>
    <w:rsid w:val="008201FC"/>
    <w:rsid w:val="00831F4E"/>
    <w:rsid w:val="00833574"/>
    <w:rsid w:val="008349AC"/>
    <w:rsid w:val="008455C9"/>
    <w:rsid w:val="00850410"/>
    <w:rsid w:val="00854F3F"/>
    <w:rsid w:val="00861936"/>
    <w:rsid w:val="00861DC4"/>
    <w:rsid w:val="0089696C"/>
    <w:rsid w:val="008A7516"/>
    <w:rsid w:val="008B612E"/>
    <w:rsid w:val="008F1282"/>
    <w:rsid w:val="008F4771"/>
    <w:rsid w:val="009043FC"/>
    <w:rsid w:val="0092714A"/>
    <w:rsid w:val="00936AD3"/>
    <w:rsid w:val="00947A8B"/>
    <w:rsid w:val="00953C04"/>
    <w:rsid w:val="0095470A"/>
    <w:rsid w:val="00960C9A"/>
    <w:rsid w:val="009732F0"/>
    <w:rsid w:val="0098754F"/>
    <w:rsid w:val="00992D93"/>
    <w:rsid w:val="009A2F80"/>
    <w:rsid w:val="009B5910"/>
    <w:rsid w:val="009D1A6A"/>
    <w:rsid w:val="009E0A99"/>
    <w:rsid w:val="009F6024"/>
    <w:rsid w:val="00A118C0"/>
    <w:rsid w:val="00A15543"/>
    <w:rsid w:val="00A61A4E"/>
    <w:rsid w:val="00A71C41"/>
    <w:rsid w:val="00A724AC"/>
    <w:rsid w:val="00A911D0"/>
    <w:rsid w:val="00A91A6E"/>
    <w:rsid w:val="00A9608D"/>
    <w:rsid w:val="00AB1864"/>
    <w:rsid w:val="00AC51A7"/>
    <w:rsid w:val="00AE370D"/>
    <w:rsid w:val="00AE6517"/>
    <w:rsid w:val="00AF5CE4"/>
    <w:rsid w:val="00B035E6"/>
    <w:rsid w:val="00B21796"/>
    <w:rsid w:val="00B27760"/>
    <w:rsid w:val="00B40402"/>
    <w:rsid w:val="00B63B2E"/>
    <w:rsid w:val="00B6595A"/>
    <w:rsid w:val="00B7161C"/>
    <w:rsid w:val="00BC5066"/>
    <w:rsid w:val="00BD0A30"/>
    <w:rsid w:val="00C02AC2"/>
    <w:rsid w:val="00C114B4"/>
    <w:rsid w:val="00C147A4"/>
    <w:rsid w:val="00C14C5A"/>
    <w:rsid w:val="00C51999"/>
    <w:rsid w:val="00C5293C"/>
    <w:rsid w:val="00C67781"/>
    <w:rsid w:val="00C711F8"/>
    <w:rsid w:val="00C719C7"/>
    <w:rsid w:val="00C80351"/>
    <w:rsid w:val="00C80CBE"/>
    <w:rsid w:val="00C9661A"/>
    <w:rsid w:val="00C972B0"/>
    <w:rsid w:val="00CA59D7"/>
    <w:rsid w:val="00CC587C"/>
    <w:rsid w:val="00CD0842"/>
    <w:rsid w:val="00CD6A33"/>
    <w:rsid w:val="00D1008F"/>
    <w:rsid w:val="00D20507"/>
    <w:rsid w:val="00D210E6"/>
    <w:rsid w:val="00D323C0"/>
    <w:rsid w:val="00D839B8"/>
    <w:rsid w:val="00D90CC0"/>
    <w:rsid w:val="00D92609"/>
    <w:rsid w:val="00D93709"/>
    <w:rsid w:val="00DA2114"/>
    <w:rsid w:val="00DC5C22"/>
    <w:rsid w:val="00DC7EEA"/>
    <w:rsid w:val="00DD164B"/>
    <w:rsid w:val="00DE7BC3"/>
    <w:rsid w:val="00DF1587"/>
    <w:rsid w:val="00E0174E"/>
    <w:rsid w:val="00E15936"/>
    <w:rsid w:val="00E1755C"/>
    <w:rsid w:val="00E24663"/>
    <w:rsid w:val="00E31304"/>
    <w:rsid w:val="00E325BF"/>
    <w:rsid w:val="00E329EB"/>
    <w:rsid w:val="00E3370D"/>
    <w:rsid w:val="00E505F8"/>
    <w:rsid w:val="00E611AC"/>
    <w:rsid w:val="00E76BE9"/>
    <w:rsid w:val="00E82FD9"/>
    <w:rsid w:val="00E90572"/>
    <w:rsid w:val="00E93DDD"/>
    <w:rsid w:val="00EA09B4"/>
    <w:rsid w:val="00EC07DF"/>
    <w:rsid w:val="00EC4E6B"/>
    <w:rsid w:val="00EE1271"/>
    <w:rsid w:val="00EF5AE4"/>
    <w:rsid w:val="00F23AC1"/>
    <w:rsid w:val="00F420B0"/>
    <w:rsid w:val="00F67562"/>
    <w:rsid w:val="00F8275D"/>
    <w:rsid w:val="00F936D4"/>
    <w:rsid w:val="00F95794"/>
    <w:rsid w:val="00F96FD1"/>
    <w:rsid w:val="00FA268A"/>
    <w:rsid w:val="00FF24F4"/>
    <w:rsid w:val="00FF2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529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9E2"/>
  </w:style>
  <w:style w:type="paragraph" w:styleId="3">
    <w:name w:val="heading 3"/>
    <w:basedOn w:val="a"/>
    <w:link w:val="30"/>
    <w:uiPriority w:val="9"/>
    <w:qFormat/>
    <w:rsid w:val="00EC4E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5C6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unhideWhenUsed/>
    <w:rsid w:val="005C6C07"/>
    <w:rPr>
      <w:color w:val="0000FF"/>
      <w:u w:val="single"/>
    </w:rPr>
  </w:style>
  <w:style w:type="character" w:customStyle="1" w:styleId="tx1">
    <w:name w:val="tx1"/>
    <w:uiPriority w:val="99"/>
    <w:rsid w:val="005019F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C4E6B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go">
    <w:name w:val="go"/>
    <w:basedOn w:val="a0"/>
    <w:rsid w:val="00EC4E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9E2"/>
  </w:style>
  <w:style w:type="paragraph" w:styleId="3">
    <w:name w:val="heading 3"/>
    <w:basedOn w:val="a"/>
    <w:link w:val="30"/>
    <w:uiPriority w:val="9"/>
    <w:qFormat/>
    <w:rsid w:val="00EC4E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5C6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unhideWhenUsed/>
    <w:rsid w:val="005C6C07"/>
    <w:rPr>
      <w:color w:val="0000FF"/>
      <w:u w:val="single"/>
    </w:rPr>
  </w:style>
  <w:style w:type="character" w:customStyle="1" w:styleId="tx1">
    <w:name w:val="tx1"/>
    <w:uiPriority w:val="99"/>
    <w:rsid w:val="005019F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C4E6B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go">
    <w:name w:val="go"/>
    <w:basedOn w:val="a0"/>
    <w:rsid w:val="00EC4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2059-1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ikolay.vasilenko@ie.net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050F3-62F7-40A7-876A-B4EAD6DEB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848</Words>
  <Characters>4838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</dc:creator>
  <cp:lastModifiedBy>AGarasimuk</cp:lastModifiedBy>
  <cp:revision>2</cp:revision>
  <cp:lastPrinted>2024-09-03T09:45:00Z</cp:lastPrinted>
  <dcterms:created xsi:type="dcterms:W3CDTF">2025-08-15T09:36:00Z</dcterms:created>
  <dcterms:modified xsi:type="dcterms:W3CDTF">2025-08-15T09:36:00Z</dcterms:modified>
</cp:coreProperties>
</file>