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8EF" w:rsidRPr="005604A0" w:rsidRDefault="004B48EF" w:rsidP="004B48E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B48EF">
        <w:rPr>
          <w:rFonts w:ascii="Times New Roman" w:hAnsi="Times New Roman"/>
          <w:b/>
          <w:sz w:val="28"/>
          <w:szCs w:val="28"/>
          <w:lang w:val="uk-UA"/>
        </w:rPr>
        <w:t>ІНФОРМАЦІЯ</w:t>
      </w:r>
    </w:p>
    <w:p w:rsidR="00894191" w:rsidRDefault="005604A0" w:rsidP="0089419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щодо виконання заходу 7 завдання 58</w:t>
      </w:r>
      <w:r w:rsidR="00894191">
        <w:rPr>
          <w:rFonts w:ascii="Times New Roman" w:hAnsi="Times New Roman"/>
          <w:b/>
          <w:sz w:val="28"/>
          <w:szCs w:val="28"/>
          <w:lang w:val="uk-UA"/>
        </w:rPr>
        <w:t xml:space="preserve"> Плану заходів </w:t>
      </w:r>
    </w:p>
    <w:p w:rsidR="003D247A" w:rsidRDefault="00894191" w:rsidP="0089419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на 2025 - 2026 роки з реалізації Національної стратегії із створення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безбар’єрного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простору в Україні до 2030 року, затвердженого розпорядженням Кабінету Міністрів України від 25.03.2025 № 374</w:t>
      </w:r>
    </w:p>
    <w:p w:rsidR="005604A0" w:rsidRDefault="005604A0" w:rsidP="0089419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(забезпечення організації та надання соціальної послуги медіації з урахування</w:t>
      </w:r>
      <w:r w:rsidR="001B10E8">
        <w:rPr>
          <w:rFonts w:ascii="Times New Roman" w:hAnsi="Times New Roman"/>
          <w:b/>
          <w:sz w:val="28"/>
          <w:szCs w:val="28"/>
          <w:lang w:val="uk-UA"/>
        </w:rPr>
        <w:t>м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потреб осіб/сімей)</w:t>
      </w:r>
    </w:p>
    <w:p w:rsidR="004F2F6E" w:rsidRDefault="004F2F6E" w:rsidP="0089419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65720" w:rsidRDefault="004F2F6E" w:rsidP="004F2F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F2F6E">
        <w:rPr>
          <w:rFonts w:ascii="Times New Roman" w:hAnsi="Times New Roman"/>
          <w:sz w:val="28"/>
          <w:szCs w:val="28"/>
          <w:lang w:val="uk-UA"/>
        </w:rPr>
        <w:t>Для на</w:t>
      </w:r>
      <w:r>
        <w:rPr>
          <w:rFonts w:ascii="Times New Roman" w:hAnsi="Times New Roman"/>
          <w:sz w:val="28"/>
          <w:szCs w:val="28"/>
          <w:lang w:val="uk-UA"/>
        </w:rPr>
        <w:t xml:space="preserve">дання допомоги вразливим групам </w:t>
      </w:r>
      <w:r w:rsidRPr="004F2F6E">
        <w:rPr>
          <w:rFonts w:ascii="Times New Roman" w:hAnsi="Times New Roman"/>
          <w:sz w:val="28"/>
          <w:szCs w:val="28"/>
          <w:lang w:val="uk-UA"/>
        </w:rPr>
        <w:t>населення у вирішенні конфліктних питань,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F2F6E">
        <w:rPr>
          <w:rFonts w:ascii="Times New Roman" w:hAnsi="Times New Roman"/>
          <w:sz w:val="28"/>
          <w:szCs w:val="28"/>
          <w:lang w:val="uk-UA"/>
        </w:rPr>
        <w:t>що вини</w:t>
      </w:r>
      <w:r>
        <w:rPr>
          <w:rFonts w:ascii="Times New Roman" w:hAnsi="Times New Roman"/>
          <w:sz w:val="28"/>
          <w:szCs w:val="28"/>
          <w:lang w:val="uk-UA"/>
        </w:rPr>
        <w:t xml:space="preserve">кають у сім’ях, які опинились в </w:t>
      </w:r>
      <w:r w:rsidRPr="004F2F6E">
        <w:rPr>
          <w:rFonts w:ascii="Times New Roman" w:hAnsi="Times New Roman"/>
          <w:sz w:val="28"/>
          <w:szCs w:val="28"/>
          <w:lang w:val="uk-UA"/>
        </w:rPr>
        <w:t>складних</w:t>
      </w:r>
      <w:r>
        <w:rPr>
          <w:rFonts w:ascii="Times New Roman" w:hAnsi="Times New Roman"/>
          <w:sz w:val="28"/>
          <w:szCs w:val="28"/>
          <w:lang w:val="uk-UA"/>
        </w:rPr>
        <w:t xml:space="preserve"> життєвих обставинах, в області </w:t>
      </w:r>
      <w:r w:rsidRPr="004F2F6E">
        <w:rPr>
          <w:rFonts w:ascii="Times New Roman" w:hAnsi="Times New Roman"/>
          <w:sz w:val="28"/>
          <w:szCs w:val="28"/>
          <w:lang w:val="uk-UA"/>
        </w:rPr>
        <w:t>впроваджує</w:t>
      </w:r>
      <w:r>
        <w:rPr>
          <w:rFonts w:ascii="Times New Roman" w:hAnsi="Times New Roman"/>
          <w:sz w:val="28"/>
          <w:szCs w:val="28"/>
          <w:lang w:val="uk-UA"/>
        </w:rPr>
        <w:t xml:space="preserve">ться надання соціальної послуги </w:t>
      </w:r>
      <w:r w:rsidRPr="004F2F6E">
        <w:rPr>
          <w:rFonts w:ascii="Times New Roman" w:hAnsi="Times New Roman"/>
          <w:sz w:val="28"/>
          <w:szCs w:val="28"/>
          <w:lang w:val="uk-UA"/>
        </w:rPr>
        <w:t>медіації.</w:t>
      </w:r>
    </w:p>
    <w:p w:rsidR="00AC1650" w:rsidRPr="00FF39F1" w:rsidRDefault="00FF39F1" w:rsidP="00AC1650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F39F1">
        <w:rPr>
          <w:rFonts w:ascii="Times New Roman" w:hAnsi="Times New Roman"/>
          <w:sz w:val="28"/>
          <w:szCs w:val="28"/>
          <w:lang w:val="uk-UA"/>
        </w:rPr>
        <w:t xml:space="preserve">Соціальна послуга медіації </w:t>
      </w:r>
      <w:r w:rsidR="00AC1650">
        <w:rPr>
          <w:rFonts w:ascii="Times New Roman" w:hAnsi="Times New Roman"/>
          <w:sz w:val="28"/>
          <w:szCs w:val="28"/>
          <w:lang w:val="uk-UA"/>
        </w:rPr>
        <w:t>згідно з</w:t>
      </w:r>
      <w:r w:rsidR="00AC1650" w:rsidRPr="00FF39F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9F1">
        <w:rPr>
          <w:rFonts w:ascii="Times New Roman" w:hAnsi="Times New Roman"/>
          <w:sz w:val="28"/>
          <w:szCs w:val="28"/>
          <w:lang w:val="uk-UA"/>
        </w:rPr>
        <w:t>Закону України ,,Про соціальні послуги</w:t>
      </w:r>
      <w:r w:rsidR="004F2F6E">
        <w:rPr>
          <w:rFonts w:ascii="Times New Roman" w:hAnsi="Times New Roman"/>
          <w:sz w:val="28"/>
          <w:szCs w:val="28"/>
          <w:lang w:val="uk-UA"/>
        </w:rPr>
        <w:t xml:space="preserve">” є базовою соціальною послугою, та надається </w:t>
      </w:r>
      <w:r w:rsidR="00AC1650" w:rsidRPr="00FF39F1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="00AC1650">
        <w:rPr>
          <w:rFonts w:ascii="Times New Roman" w:hAnsi="Times New Roman"/>
          <w:sz w:val="28"/>
          <w:szCs w:val="28"/>
          <w:lang w:val="uk-UA"/>
        </w:rPr>
        <w:t>Державного</w:t>
      </w:r>
      <w:r w:rsidR="004F2F6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F2F6E">
        <w:rPr>
          <w:rFonts w:ascii="Times New Roman" w:hAnsi="Times New Roman"/>
          <w:sz w:val="28"/>
          <w:szCs w:val="28"/>
          <w:lang w:val="uk-UA"/>
        </w:rPr>
        <w:t>ст</w:t>
      </w:r>
      <w:r w:rsidR="00AC1650">
        <w:rPr>
          <w:rFonts w:ascii="Times New Roman" w:hAnsi="Times New Roman"/>
          <w:sz w:val="28"/>
          <w:szCs w:val="28"/>
          <w:lang w:val="uk-UA"/>
        </w:rPr>
        <w:t>андарта</w:t>
      </w:r>
      <w:proofErr w:type="spellEnd"/>
      <w:r w:rsidR="004F2F6E">
        <w:rPr>
          <w:rFonts w:ascii="Times New Roman" w:hAnsi="Times New Roman"/>
          <w:sz w:val="28"/>
          <w:szCs w:val="28"/>
          <w:lang w:val="uk-UA"/>
        </w:rPr>
        <w:t xml:space="preserve"> соціальної </w:t>
      </w:r>
      <w:r w:rsidR="00AC1650">
        <w:rPr>
          <w:rFonts w:ascii="Times New Roman" w:hAnsi="Times New Roman"/>
          <w:sz w:val="28"/>
          <w:szCs w:val="28"/>
          <w:lang w:val="uk-UA"/>
        </w:rPr>
        <w:t>послуги медіації, затвердженого</w:t>
      </w:r>
      <w:r w:rsidR="004F2F6E">
        <w:rPr>
          <w:rFonts w:ascii="Times New Roman" w:hAnsi="Times New Roman"/>
          <w:sz w:val="28"/>
          <w:szCs w:val="28"/>
          <w:lang w:val="uk-UA"/>
        </w:rPr>
        <w:t xml:space="preserve"> Наказом Міністерства соціальної політики України від 03.06.2024 № 269-Н.</w:t>
      </w:r>
    </w:p>
    <w:p w:rsidR="00AC1650" w:rsidRDefault="00AC1650" w:rsidP="00AC1650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04A0">
        <w:rPr>
          <w:rFonts w:ascii="Times New Roman" w:hAnsi="Times New Roman"/>
          <w:sz w:val="28"/>
          <w:szCs w:val="28"/>
          <w:lang w:val="uk-UA"/>
        </w:rPr>
        <w:t>Посередництво (медіація) – це метод розв’язання конфліктів/спорів. За його допомогою учасники конфлікту намагаються досягти згоди за участю у процесі вирішення конфлікту посередника/медіатора.</w:t>
      </w:r>
    </w:p>
    <w:p w:rsidR="005604A0" w:rsidRPr="005604A0" w:rsidRDefault="005604A0" w:rsidP="005604A0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04A0">
        <w:rPr>
          <w:rFonts w:ascii="Times New Roman" w:hAnsi="Times New Roman"/>
          <w:sz w:val="28"/>
          <w:szCs w:val="28"/>
          <w:lang w:val="uk-UA"/>
        </w:rPr>
        <w:t xml:space="preserve">Соціальна послуга посередництва (медіації) надається </w:t>
      </w:r>
      <w:r>
        <w:rPr>
          <w:rFonts w:ascii="Times New Roman" w:hAnsi="Times New Roman"/>
          <w:sz w:val="28"/>
          <w:szCs w:val="28"/>
          <w:lang w:val="uk-UA"/>
        </w:rPr>
        <w:t xml:space="preserve">Дніпропетровським обласним </w:t>
      </w:r>
      <w:r w:rsidRPr="005604A0">
        <w:rPr>
          <w:rFonts w:ascii="Times New Roman" w:hAnsi="Times New Roman"/>
          <w:sz w:val="28"/>
          <w:szCs w:val="28"/>
          <w:lang w:val="uk-UA"/>
        </w:rPr>
        <w:t>центр</w:t>
      </w:r>
      <w:r>
        <w:rPr>
          <w:rFonts w:ascii="Times New Roman" w:hAnsi="Times New Roman"/>
          <w:sz w:val="28"/>
          <w:szCs w:val="28"/>
          <w:lang w:val="uk-UA"/>
        </w:rPr>
        <w:t>ом соціальних служб</w:t>
      </w:r>
      <w:r w:rsidR="00FF39F1">
        <w:rPr>
          <w:rFonts w:ascii="Times New Roman" w:hAnsi="Times New Roman"/>
          <w:sz w:val="28"/>
          <w:szCs w:val="28"/>
          <w:lang w:val="uk-UA"/>
        </w:rPr>
        <w:t xml:space="preserve">,     територіальних громадах області </w:t>
      </w:r>
      <w:r w:rsidRPr="005604A0">
        <w:rPr>
          <w:rFonts w:ascii="Times New Roman" w:hAnsi="Times New Roman"/>
          <w:sz w:val="28"/>
          <w:szCs w:val="28"/>
          <w:lang w:val="uk-UA"/>
        </w:rPr>
        <w:t>та спрямована на розв’язання врегулювання конфліктів/спорів за допомогою посередника/медіатора.</w:t>
      </w:r>
    </w:p>
    <w:p w:rsidR="00FF39F1" w:rsidRDefault="005604A0" w:rsidP="00AC1650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04A0">
        <w:rPr>
          <w:rFonts w:ascii="Times New Roman" w:hAnsi="Times New Roman"/>
          <w:sz w:val="28"/>
          <w:szCs w:val="28"/>
          <w:lang w:val="uk-UA"/>
        </w:rPr>
        <w:t>Отримувачами соціальної послуги посередництва (медіації) є особи та сім’ї, які перебувають у складних життєвих обставинах, в тому числі члени прийомних сімей, дитячих будинків сімейного типу, сім’ї опікунів/піклувальників.</w:t>
      </w:r>
    </w:p>
    <w:p w:rsidR="00AC1650" w:rsidRDefault="00AC1650" w:rsidP="00AC1650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2F6E" w:rsidRDefault="00FF39F1" w:rsidP="00FF39F1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F39F1">
        <w:rPr>
          <w:rFonts w:ascii="Times New Roman" w:hAnsi="Times New Roman"/>
          <w:sz w:val="28"/>
          <w:szCs w:val="28"/>
          <w:lang w:val="uk-UA"/>
        </w:rPr>
        <w:t>П</w:t>
      </w:r>
      <w:r w:rsidR="004F2F6E">
        <w:rPr>
          <w:rFonts w:ascii="Times New Roman" w:hAnsi="Times New Roman"/>
          <w:sz w:val="28"/>
          <w:szCs w:val="28"/>
          <w:lang w:val="uk-UA"/>
        </w:rPr>
        <w:t>ослуга медіація запроваджена у 11 територіальних громадах області.</w:t>
      </w:r>
    </w:p>
    <w:p w:rsidR="00D6166B" w:rsidRDefault="00D6166B" w:rsidP="00FF39F1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761A6B" w:rsidRDefault="00761A6B" w:rsidP="00FF39F1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Загальна кількість </w:t>
      </w:r>
      <w:r w:rsidR="00B31545">
        <w:rPr>
          <w:rFonts w:ascii="Times New Roman" w:hAnsi="Times New Roman"/>
          <w:sz w:val="28"/>
          <w:szCs w:val="28"/>
          <w:lang w:val="uk-UA"/>
        </w:rPr>
        <w:t>медіаторів з надання соціальних послуг медіація в регіоні – 14.</w:t>
      </w:r>
    </w:p>
    <w:p w:rsidR="00AC1650" w:rsidRDefault="00AC1650" w:rsidP="00FF39F1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F39F1" w:rsidRDefault="004F2F6E" w:rsidP="00AC1650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Протягом </w:t>
      </w:r>
      <w:r w:rsidR="00FF39F1" w:rsidRPr="00FF39F1">
        <w:rPr>
          <w:rFonts w:ascii="Times New Roman" w:hAnsi="Times New Roman"/>
          <w:sz w:val="28"/>
          <w:szCs w:val="28"/>
          <w:lang w:val="uk-UA"/>
        </w:rPr>
        <w:t xml:space="preserve">2025 року </w:t>
      </w:r>
      <w:r w:rsidR="00AC1650">
        <w:rPr>
          <w:rFonts w:ascii="Times New Roman" w:hAnsi="Times New Roman"/>
          <w:sz w:val="28"/>
          <w:szCs w:val="28"/>
          <w:lang w:val="uk-UA"/>
        </w:rPr>
        <w:t>забезпечено організацію</w:t>
      </w:r>
      <w:r w:rsidR="00D6166B">
        <w:rPr>
          <w:rFonts w:ascii="Times New Roman" w:hAnsi="Times New Roman"/>
          <w:sz w:val="28"/>
          <w:szCs w:val="28"/>
          <w:lang w:val="uk-UA"/>
        </w:rPr>
        <w:t xml:space="preserve"> та надано соціальну послугу медіація</w:t>
      </w:r>
      <w:r w:rsidR="00AC16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166B">
        <w:rPr>
          <w:rFonts w:ascii="Times New Roman" w:hAnsi="Times New Roman"/>
          <w:sz w:val="28"/>
          <w:szCs w:val="28"/>
          <w:lang w:val="uk-UA"/>
        </w:rPr>
        <w:t>19 особам</w:t>
      </w:r>
      <w:r w:rsidR="00FF39F1" w:rsidRPr="00FF39F1">
        <w:rPr>
          <w:rFonts w:ascii="Times New Roman" w:hAnsi="Times New Roman"/>
          <w:sz w:val="28"/>
          <w:szCs w:val="28"/>
          <w:lang w:val="uk-UA"/>
        </w:rPr>
        <w:t>.</w:t>
      </w:r>
    </w:p>
    <w:p w:rsidR="00FF39F1" w:rsidRDefault="00FF39F1" w:rsidP="00FF39F1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F39F1" w:rsidRDefault="00FF39F1" w:rsidP="00FF39F1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F39F1" w:rsidRDefault="00FF39F1" w:rsidP="00FF39F1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FF39F1" w:rsidSect="00C71DB4"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1A4E"/>
    <w:multiLevelType w:val="hybridMultilevel"/>
    <w:tmpl w:val="C4F0DC04"/>
    <w:lvl w:ilvl="0" w:tplc="042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B1264E1"/>
    <w:multiLevelType w:val="hybridMultilevel"/>
    <w:tmpl w:val="BC102A2A"/>
    <w:lvl w:ilvl="0" w:tplc="09CC30BC">
      <w:start w:val="42"/>
      <w:numFmt w:val="bullet"/>
      <w:lvlText w:val="-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7A512E9"/>
    <w:multiLevelType w:val="hybridMultilevel"/>
    <w:tmpl w:val="4CC22A5E"/>
    <w:lvl w:ilvl="0" w:tplc="AC8E47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EF"/>
    <w:rsid w:val="000F26E8"/>
    <w:rsid w:val="001475C5"/>
    <w:rsid w:val="001B083B"/>
    <w:rsid w:val="001B10E8"/>
    <w:rsid w:val="002D63FC"/>
    <w:rsid w:val="003A4FD3"/>
    <w:rsid w:val="003C1522"/>
    <w:rsid w:val="003D247A"/>
    <w:rsid w:val="004B48EF"/>
    <w:rsid w:val="004F2F6E"/>
    <w:rsid w:val="005604A0"/>
    <w:rsid w:val="00576D4B"/>
    <w:rsid w:val="005B7D78"/>
    <w:rsid w:val="00630B28"/>
    <w:rsid w:val="006952F6"/>
    <w:rsid w:val="00761A6B"/>
    <w:rsid w:val="0082218A"/>
    <w:rsid w:val="00894191"/>
    <w:rsid w:val="008E199D"/>
    <w:rsid w:val="00AC1650"/>
    <w:rsid w:val="00AF5A3E"/>
    <w:rsid w:val="00B31545"/>
    <w:rsid w:val="00B472A8"/>
    <w:rsid w:val="00C11817"/>
    <w:rsid w:val="00C65720"/>
    <w:rsid w:val="00C71DB4"/>
    <w:rsid w:val="00CF122A"/>
    <w:rsid w:val="00D6166B"/>
    <w:rsid w:val="00D9392B"/>
    <w:rsid w:val="00E2415E"/>
    <w:rsid w:val="00F21613"/>
    <w:rsid w:val="00F60714"/>
    <w:rsid w:val="00F83EC1"/>
    <w:rsid w:val="00FE1F76"/>
    <w:rsid w:val="00FF39F1"/>
    <w:rsid w:val="00FF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FD5AD"/>
  <w15:docId w15:val="{10624EB5-7ECC-44A9-8505-03C047CD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Points,Liste Paragraf,Llista Nivell1,Lista de nivel 1,Paragraphe de liste PBLH,Normal bullet 2,Graph &amp; Table tite,Table of contents numbered,Bullet list,Bullet List Paragraph,Level 1 Bullet,numbered,Bullet List,FooterText,列出段落"/>
    <w:basedOn w:val="a"/>
    <w:link w:val="a4"/>
    <w:uiPriority w:val="34"/>
    <w:qFormat/>
    <w:rsid w:val="004B48EF"/>
    <w:pPr>
      <w:ind w:left="720"/>
      <w:contextualSpacing/>
    </w:pPr>
  </w:style>
  <w:style w:type="character" w:customStyle="1" w:styleId="a4">
    <w:name w:val="Абзац списка Знак"/>
    <w:aliases w:val="Bullet Points Знак,Liste Paragraf Знак,Llista Nivell1 Знак,Lista de nivel 1 Знак,Paragraphe de liste PBLH Знак,Normal bullet 2 Знак,Graph &amp; Table tite Знак,Table of contents numbered Знак,Bullet list Знак,Bullet List Paragraph Знак"/>
    <w:link w:val="a3"/>
    <w:uiPriority w:val="34"/>
    <w:locked/>
    <w:rsid w:val="00C11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Мильмана78</dc:creator>
  <cp:keywords/>
  <cp:lastModifiedBy>user4</cp:lastModifiedBy>
  <cp:revision>7</cp:revision>
  <cp:lastPrinted>2026-02-09T12:02:00Z</cp:lastPrinted>
  <dcterms:created xsi:type="dcterms:W3CDTF">2026-02-03T14:42:00Z</dcterms:created>
  <dcterms:modified xsi:type="dcterms:W3CDTF">2026-02-09T13:40:00Z</dcterms:modified>
</cp:coreProperties>
</file>